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FE" w:rsidRPr="00475655" w:rsidRDefault="00555BFE" w:rsidP="00555BFE">
      <w:pPr>
        <w:widowControl w:val="0"/>
        <w:shd w:val="clear" w:color="auto" w:fill="FFFFFF"/>
        <w:autoSpaceDE w:val="0"/>
        <w:autoSpaceDN w:val="0"/>
        <w:ind w:left="3912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555BFE" w:rsidRPr="00475655" w:rsidRDefault="00555BFE" w:rsidP="00555BFE">
      <w:pPr>
        <w:widowControl w:val="0"/>
        <w:shd w:val="clear" w:color="auto" w:fill="FFFFFF"/>
        <w:autoSpaceDE w:val="0"/>
        <w:autoSpaceDN w:val="0"/>
        <w:ind w:left="3912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555BFE" w:rsidRPr="00475655" w:rsidRDefault="00555BFE" w:rsidP="00555BFE">
      <w:pPr>
        <w:widowControl w:val="0"/>
        <w:shd w:val="clear" w:color="auto" w:fill="FFFFFF"/>
        <w:autoSpaceDE w:val="0"/>
        <w:autoSpaceDN w:val="0"/>
        <w:spacing w:line="240" w:lineRule="auto"/>
        <w:ind w:left="3912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555BFE" w:rsidRPr="00475655" w:rsidRDefault="00555BFE" w:rsidP="00555BFE">
      <w:pPr>
        <w:widowControl w:val="0"/>
        <w:shd w:val="clear" w:color="auto" w:fill="FFFFFF"/>
        <w:autoSpaceDE w:val="0"/>
        <w:autoSpaceDN w:val="0"/>
        <w:spacing w:line="240" w:lineRule="auto"/>
        <w:ind w:left="3912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</w:p>
    <w:p w:rsidR="0096286E" w:rsidRPr="00475655" w:rsidRDefault="00555BFE" w:rsidP="00555BFE">
      <w:pPr>
        <w:widowControl w:val="0"/>
        <w:shd w:val="clear" w:color="auto" w:fill="FFFFFF"/>
        <w:autoSpaceDE w:val="0"/>
        <w:autoSpaceDN w:val="0"/>
        <w:spacing w:line="240" w:lineRule="auto"/>
        <w:ind w:left="3912"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F0543E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Pr="00475655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F0543E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475655"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 w:rsidR="009E0FF6" w:rsidRPr="0047565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55892" w:rsidRPr="0047565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4756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F0543E">
        <w:rPr>
          <w:rFonts w:ascii="Times New Roman" w:eastAsia="Times New Roman" w:hAnsi="Times New Roman"/>
          <w:bCs/>
          <w:sz w:val="28"/>
          <w:szCs w:val="28"/>
          <w:lang w:eastAsia="ru-RU"/>
        </w:rPr>
        <w:t>717 (в редакции от 14.09.2023 № 834</w:t>
      </w:r>
      <w:r w:rsidR="00327F0A">
        <w:rPr>
          <w:rFonts w:ascii="Times New Roman" w:eastAsia="Times New Roman" w:hAnsi="Times New Roman"/>
          <w:bCs/>
          <w:sz w:val="28"/>
          <w:szCs w:val="28"/>
          <w:lang w:eastAsia="ru-RU"/>
        </w:rPr>
        <w:t>, от 13.11.2023 № 1039</w:t>
      </w:r>
      <w:bookmarkStart w:id="0" w:name="_GoBack"/>
      <w:bookmarkEnd w:id="0"/>
      <w:r w:rsidR="00F0543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555BFE" w:rsidRPr="00475655" w:rsidRDefault="00555BFE" w:rsidP="00555BFE">
      <w:pPr>
        <w:widowControl w:val="0"/>
        <w:shd w:val="clear" w:color="auto" w:fill="FFFFFF"/>
        <w:autoSpaceDE w:val="0"/>
        <w:autoSpaceDN w:val="0"/>
        <w:spacing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BFE" w:rsidRPr="00475655" w:rsidRDefault="00555BFE" w:rsidP="00555BFE">
      <w:pPr>
        <w:widowControl w:val="0"/>
        <w:shd w:val="clear" w:color="auto" w:fill="FFFFFF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E63" w:rsidRPr="00475655" w:rsidRDefault="000F6E63" w:rsidP="00555BFE">
      <w:pPr>
        <w:widowControl w:val="0"/>
        <w:shd w:val="clear" w:color="auto" w:fill="FFFFFF"/>
        <w:autoSpaceDE w:val="0"/>
        <w:autoSpaceDN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5BFE" w:rsidRPr="00475655" w:rsidRDefault="00555BFE" w:rsidP="000B6264">
      <w:pPr>
        <w:widowControl w:val="0"/>
        <w:shd w:val="clear" w:color="auto" w:fill="FFFFFF"/>
        <w:autoSpaceDE w:val="0"/>
        <w:autoSpaceDN w:val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ПРИМЕРНОЕ ПОЛОЖЕНИЕ</w:t>
      </w:r>
    </w:p>
    <w:p w:rsidR="00555BFE" w:rsidRPr="00475655" w:rsidRDefault="00555BFE" w:rsidP="000B6264">
      <w:pPr>
        <w:widowControl w:val="0"/>
        <w:shd w:val="clear" w:color="auto" w:fill="FFFFFF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оплате труда работников </w:t>
      </w:r>
      <w:r w:rsidR="00BC7BBB" w:rsidRPr="00475655">
        <w:rPr>
          <w:rFonts w:ascii="Times New Roman" w:eastAsia="Times New Roman" w:hAnsi="Times New Roman"/>
          <w:sz w:val="28"/>
          <w:szCs w:val="28"/>
          <w:lang w:eastAsia="ru-RU"/>
        </w:rPr>
        <w:t>в бюджетной отрасли «Образования»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 и муниципального казённого учреждения</w:t>
      </w:r>
      <w:r w:rsidR="000F6E63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«Управление образования» Партизанского муниципального района (за исключением руководителя учреждения, его заместителей и главного бухгалтера учреждения) - главного распорядителя средств бюджета</w:t>
      </w:r>
    </w:p>
    <w:p w:rsidR="00555BFE" w:rsidRPr="00475655" w:rsidRDefault="00555BFE" w:rsidP="000B6264">
      <w:pPr>
        <w:widowControl w:val="0"/>
        <w:shd w:val="clear" w:color="auto" w:fill="FFFFFF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</w:p>
    <w:p w:rsidR="00555BFE" w:rsidRPr="00475655" w:rsidRDefault="00555BFE" w:rsidP="00555BFE">
      <w:pPr>
        <w:widowControl w:val="0"/>
        <w:shd w:val="clear" w:color="auto" w:fill="FFFFFF"/>
        <w:autoSpaceDE w:val="0"/>
        <w:autoSpaceDN w:val="0"/>
        <w:spacing w:before="5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6E63" w:rsidRPr="00475655" w:rsidRDefault="000F6E63" w:rsidP="00555BFE">
      <w:pPr>
        <w:widowControl w:val="0"/>
        <w:shd w:val="clear" w:color="auto" w:fill="FFFFFF"/>
        <w:autoSpaceDE w:val="0"/>
        <w:autoSpaceDN w:val="0"/>
        <w:spacing w:before="5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5BFE" w:rsidRPr="00475655" w:rsidRDefault="00555BFE" w:rsidP="000F6E63">
      <w:pPr>
        <w:widowControl w:val="0"/>
        <w:shd w:val="clear" w:color="auto" w:fill="FFFFFF"/>
        <w:autoSpaceDE w:val="0"/>
        <w:autoSpaceDN w:val="0"/>
        <w:spacing w:line="312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 Общие положения</w:t>
      </w:r>
    </w:p>
    <w:p w:rsidR="00555BFE" w:rsidRPr="00475655" w:rsidRDefault="00555BFE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1.1. Примерное положение об оплате труда работников </w:t>
      </w:r>
      <w:r w:rsidR="00BC7BBB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бюджетной отрасли «Образования» 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муниципального казённого учреждения «Управление образования» Партизанского муниципального района (за исключением руководителя учреждения, его заместителей и главного бухгалтера учреждения) - главного распорядителя средств бюджета </w:t>
      </w:r>
      <w:proofErr w:type="gramStart"/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 (далее - Положение, учреждения образования) разработано в соответствии</w:t>
      </w:r>
      <w:r w:rsidR="00B80823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с постановлением администрации Партизанского муниципального района </w:t>
      </w:r>
      <w:r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от 26.06.2013 № 582 «О введении отраслевых систем оплаты труда работников муниципальных учреждений Партизанского муниципального района»  и приказом </w:t>
      </w:r>
      <w:r w:rsidR="00155892"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министерства </w:t>
      </w:r>
      <w:r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образования Приморского края от </w:t>
      </w:r>
      <w:r w:rsidR="00155892"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16.03.2023</w:t>
      </w:r>
      <w:r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№ </w:t>
      </w:r>
      <w:r w:rsidR="00155892"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пр.</w:t>
      </w:r>
      <w:r w:rsidR="00B80823"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23а-</w:t>
      </w:r>
      <w:r w:rsidR="00155892"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359</w:t>
      </w:r>
      <w:r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«О</w:t>
      </w:r>
      <w:r w:rsidR="00B80823"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</w:t>
      </w:r>
      <w:r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B80823"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утверждении Примерного положения об оплате труда работников </w:t>
      </w:r>
      <w:r w:rsidR="00155892"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краевых государственных </w:t>
      </w:r>
      <w:r w:rsidR="00B80823"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учреждений, подведомственных министерству образования Приморского края</w:t>
      </w:r>
      <w:r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»</w:t>
      </w:r>
      <w:r w:rsidR="00B80823"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4756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(далее - Приказ).</w:t>
      </w:r>
      <w:proofErr w:type="gramEnd"/>
    </w:p>
    <w:p w:rsidR="00555BFE" w:rsidRPr="00475655" w:rsidRDefault="00555BFE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1.2. Настоящее Положение регулирует:</w:t>
      </w:r>
    </w:p>
    <w:p w:rsidR="00555BFE" w:rsidRPr="00475655" w:rsidRDefault="00555BFE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условия </w:t>
      </w:r>
      <w:proofErr w:type="gramStart"/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оплаты труда работников учреждений образования Партизанского муниципального района</w:t>
      </w:r>
      <w:proofErr w:type="gramEnd"/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5BFE" w:rsidRPr="00475655" w:rsidRDefault="00555BFE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proofErr w:type="gramStart"/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формирования фонда оплаты труда работников учреждений образования</w:t>
      </w:r>
      <w:proofErr w:type="gramEnd"/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5BFE" w:rsidRPr="00475655" w:rsidRDefault="00555BFE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Заработная плата (оплата труда) работников учреждений образования (без учета стимулирующих выплат), устанавливаемая                             в соответствии с отраслевыми системами оплаты труда, не может быть 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меньше заработной платы (оплаты труда) (без учета стимулирующих выплат), выплачиваемой до введения отраслевых систем оплаты труда, при условии сохранения объема должностных обязанностей работников                     и выполнения ими работ той же квалификации.</w:t>
      </w:r>
      <w:proofErr w:type="gramEnd"/>
    </w:p>
    <w:p w:rsidR="00555BFE" w:rsidRPr="00475655" w:rsidRDefault="00555BFE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1.4. Месячная заработная плата работников, полностью отработавших за этот период норму рабочего времени и выполнивших норму труда (трудовые обязанности), не может быть ниже </w:t>
      </w:r>
      <w:hyperlink r:id="rId9" w:history="1">
        <w:r w:rsidRPr="0047565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минимального </w:t>
        </w:r>
        <w:proofErr w:type="gramStart"/>
        <w:r w:rsidRPr="00475655">
          <w:rPr>
            <w:rFonts w:ascii="Times New Roman" w:eastAsia="Times New Roman" w:hAnsi="Times New Roman"/>
            <w:sz w:val="28"/>
            <w:szCs w:val="28"/>
            <w:lang w:eastAsia="ru-RU"/>
          </w:rPr>
          <w:t>размера оплаты труда</w:t>
        </w:r>
        <w:proofErr w:type="gramEnd"/>
      </w:hyperlink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5BFE" w:rsidRPr="00475655" w:rsidRDefault="00555BFE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1.5. Оплата труда работников учреждений образования, занятых              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555BFE" w:rsidRPr="00475655" w:rsidRDefault="00555BFE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1.6. Заработная плата работников учреждений предельными размерами не ограничивается.</w:t>
      </w:r>
    </w:p>
    <w:p w:rsidR="00555BFE" w:rsidRPr="00475655" w:rsidRDefault="00555BFE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1.7. Система оплаты труда в учреждениях образования устанавливается коллективными договорами, соглашениями, локальными нормативными актами, принимаемыми в соответствии с трудовым законодательством                   и иными нормативными правовыми актами, содержащими нормы трудового права, и настоящим Положением.</w:t>
      </w:r>
    </w:p>
    <w:p w:rsidR="00555BFE" w:rsidRPr="00475655" w:rsidRDefault="00555BFE" w:rsidP="00015C83">
      <w:pPr>
        <w:widowControl w:val="0"/>
        <w:tabs>
          <w:tab w:val="left" w:pos="700"/>
          <w:tab w:val="left" w:pos="1980"/>
          <w:tab w:val="center" w:pos="4818"/>
        </w:tabs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1.8. </w:t>
      </w:r>
      <w:r w:rsidR="00155892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Заработная плата 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155892" w:rsidRPr="00475655">
        <w:rPr>
          <w:rFonts w:ascii="Times New Roman" w:eastAsia="Times New Roman" w:hAnsi="Times New Roman"/>
          <w:sz w:val="28"/>
          <w:szCs w:val="28"/>
          <w:lang w:eastAsia="ru-RU"/>
        </w:rPr>
        <w:t>ботников учреждений образования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увеличиваются (индексируются)</w:t>
      </w:r>
      <w:r w:rsidR="00155892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законодательством Российской Федерации, законодательством Приморского края и муниципальными правовыми актами Партизанского муниципального района</w:t>
      </w:r>
      <w:r w:rsidR="00155892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год, путем увеличения окладов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5BFE" w:rsidRPr="00475655" w:rsidRDefault="00555BFE" w:rsidP="00015C83">
      <w:pPr>
        <w:widowControl w:val="0"/>
        <w:tabs>
          <w:tab w:val="left" w:pos="700"/>
          <w:tab w:val="left" w:pos="1980"/>
          <w:tab w:val="center" w:pos="4818"/>
        </w:tabs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При увеличении (индексации) окладов работников учреждений образования их размеры подлежат округлению до целого рубля в сторону увеличения.</w:t>
      </w:r>
    </w:p>
    <w:p w:rsidR="00555BFE" w:rsidRPr="00475655" w:rsidRDefault="00B0780C" w:rsidP="00015C83">
      <w:pPr>
        <w:widowControl w:val="0"/>
        <w:shd w:val="clear" w:color="auto" w:fill="FFFFFF"/>
        <w:autoSpaceDE w:val="0"/>
        <w:autoSpaceDN w:val="0"/>
        <w:spacing w:line="276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55BFE" w:rsidRPr="004756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и условия оплаты труда</w:t>
      </w:r>
    </w:p>
    <w:p w:rsidR="00555BFE" w:rsidRPr="00475655" w:rsidRDefault="00555BFE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2.1. Основные условия оплаты труда:</w:t>
      </w:r>
    </w:p>
    <w:p w:rsidR="00555BFE" w:rsidRPr="00475655" w:rsidRDefault="00555BFE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2.1.1. Система </w:t>
      </w:r>
      <w:proofErr w:type="gramStart"/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оплаты труда работников учреждений образования Партизанского муниципального района</w:t>
      </w:r>
      <w:proofErr w:type="gramEnd"/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оклады, ставки заработной платы, повышающие коэффициенты к окладам, компенсационные и стимулирующие выплаты.</w:t>
      </w:r>
    </w:p>
    <w:p w:rsidR="00555BFE" w:rsidRPr="00475655" w:rsidRDefault="00555BFE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2.1.2. Система </w:t>
      </w:r>
      <w:proofErr w:type="gramStart"/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оплаты труда работников учреждений образования</w:t>
      </w:r>
      <w:proofErr w:type="gramEnd"/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с учетом:</w:t>
      </w:r>
    </w:p>
    <w:p w:rsidR="00555BFE" w:rsidRPr="00475655" w:rsidRDefault="00555BFE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тарифно-квалификационного </w:t>
      </w:r>
      <w:hyperlink r:id="rId10" w:history="1">
        <w:r w:rsidRPr="00475655">
          <w:rPr>
            <w:rFonts w:ascii="Times New Roman" w:eastAsia="Times New Roman" w:hAnsi="Times New Roman"/>
            <w:sz w:val="28"/>
            <w:szCs w:val="28"/>
            <w:lang w:eastAsia="ru-RU"/>
          </w:rPr>
          <w:t>справочника</w:t>
        </w:r>
      </w:hyperlink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и профессий рабочих, единого квалификационного </w:t>
      </w:r>
      <w:hyperlink r:id="rId11" w:history="1">
        <w:r w:rsidRPr="00475655">
          <w:rPr>
            <w:rFonts w:ascii="Times New Roman" w:eastAsia="Times New Roman" w:hAnsi="Times New Roman"/>
            <w:sz w:val="28"/>
            <w:szCs w:val="28"/>
            <w:lang w:eastAsia="ru-RU"/>
          </w:rPr>
          <w:t>справочника</w:t>
        </w:r>
      </w:hyperlink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должностей руководителей, специалистов и служащих или профессиональных 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стандартов;</w:t>
      </w:r>
    </w:p>
    <w:p w:rsidR="00555BFE" w:rsidRPr="00475655" w:rsidRDefault="00555BFE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</w:t>
      </w:r>
      <w:hyperlink r:id="rId12" w:history="1">
        <w:r w:rsidRPr="00475655">
          <w:rPr>
            <w:rFonts w:ascii="Times New Roman" w:eastAsia="Times New Roman" w:hAnsi="Times New Roman"/>
            <w:sz w:val="28"/>
            <w:szCs w:val="28"/>
            <w:lang w:eastAsia="ru-RU"/>
          </w:rPr>
          <w:t>гарантий</w:t>
        </w:r>
      </w:hyperlink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оплате труда;</w:t>
      </w:r>
    </w:p>
    <w:p w:rsidR="00555BFE" w:rsidRPr="00475655" w:rsidRDefault="008F1C36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555BFE" w:rsidRPr="00475655">
          <w:rPr>
            <w:rFonts w:ascii="Times New Roman" w:eastAsia="Times New Roman" w:hAnsi="Times New Roman"/>
            <w:sz w:val="28"/>
            <w:szCs w:val="28"/>
            <w:lang w:eastAsia="ru-RU"/>
          </w:rPr>
          <w:t>перечня</w:t>
        </w:r>
      </w:hyperlink>
      <w:r w:rsidR="00555BFE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компенсационных выплат в муниципальных учреждениях Партизанского муниципального района, утвержденного постановлением администрации Партизанского муниципального района            от 26.06.2013 № 582 (далее - виды компенсационных выплат);</w:t>
      </w:r>
    </w:p>
    <w:p w:rsidR="00555BFE" w:rsidRPr="00475655" w:rsidRDefault="008F1C36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555BFE" w:rsidRPr="00475655">
          <w:rPr>
            <w:rFonts w:ascii="Times New Roman" w:eastAsia="Times New Roman" w:hAnsi="Times New Roman"/>
            <w:sz w:val="28"/>
            <w:szCs w:val="28"/>
            <w:lang w:eastAsia="ru-RU"/>
          </w:rPr>
          <w:t>перечня</w:t>
        </w:r>
      </w:hyperlink>
      <w:r w:rsidR="00555BFE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стимулирующих выплат в муниципальных учреждениях Партизанского муниципального района, утвержденного постановлением администрации Партизанского муниципального района от 26.06.2013 № 582 (далее - виды стимулирующих выплат);</w:t>
      </w:r>
    </w:p>
    <w:p w:rsidR="00555BFE" w:rsidRPr="00475655" w:rsidRDefault="00555BFE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настоящего Положения;</w:t>
      </w:r>
    </w:p>
    <w:p w:rsidR="00555BFE" w:rsidRPr="00475655" w:rsidRDefault="008F1C36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555BFE" w:rsidRPr="00475655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рекомендаций</w:t>
        </w:r>
      </w:hyperlink>
      <w:r w:rsidR="00555BFE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трехсторонней комиссии по регулированию социально-трудовых отношений;</w:t>
      </w:r>
    </w:p>
    <w:p w:rsidR="00555BFE" w:rsidRPr="00475655" w:rsidRDefault="00555BFE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мнения соответствующего представительного органа.</w:t>
      </w:r>
    </w:p>
    <w:p w:rsidR="00555BFE" w:rsidRPr="00475655" w:rsidRDefault="00555BFE" w:rsidP="00015C83">
      <w:pPr>
        <w:spacing w:line="276" w:lineRule="auto"/>
        <w:rPr>
          <w:rFonts w:ascii="Times New Roman" w:hAnsi="Times New Roman"/>
          <w:sz w:val="28"/>
          <w:szCs w:val="28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2.1.3.</w:t>
      </w:r>
      <w:r w:rsidRPr="00475655">
        <w:rPr>
          <w:rFonts w:ascii="Times New Roman" w:hAnsi="Times New Roman"/>
          <w:sz w:val="28"/>
          <w:szCs w:val="28"/>
        </w:rPr>
        <w:t xml:space="preserve"> 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образования в соответствии с разделом </w:t>
      </w:r>
      <w:r w:rsidR="00B0780C" w:rsidRPr="0047565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 самостоятельно определяет:</w:t>
      </w:r>
    </w:p>
    <w:p w:rsidR="00555BFE" w:rsidRPr="00475655" w:rsidRDefault="00555BFE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размеры окладов, ставок заработной платы (кроме педагогических работников);</w:t>
      </w:r>
    </w:p>
    <w:p w:rsidR="00555BFE" w:rsidRPr="00475655" w:rsidRDefault="00555BFE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размеры компенсационных и стимулирующих выплат.</w:t>
      </w:r>
    </w:p>
    <w:p w:rsidR="00555BFE" w:rsidRPr="00475655" w:rsidRDefault="00555BFE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proofErr w:type="gramStart"/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окладов работников учреждения образования (кроме педагогических работников) устанавливаются руководителем этого учреждения по квалификационным уровням профессиональных квалификационных групп (далее - оклады по ПКГ),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</w:t>
      </w:r>
      <w:r w:rsidR="00786D3D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не ниже размеров установленных настоящим Постановлением, 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на основе требований к профессиональной подготовке и уровню квалификации, которые необходимы для осуществления соответствующей профессиональной</w:t>
      </w:r>
      <w:proofErr w:type="gramEnd"/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а также с учетом сложности и объема выполняемой работы (приложение № 1).</w:t>
      </w:r>
    </w:p>
    <w:p w:rsidR="0096286E" w:rsidRPr="00475655" w:rsidRDefault="0096286E" w:rsidP="00015C83">
      <w:pPr>
        <w:suppressLineNumbers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2.3. Порядок применения повышающих коэффициентов                </w:t>
      </w:r>
    </w:p>
    <w:p w:rsidR="0096286E" w:rsidRPr="00475655" w:rsidRDefault="0096286E" w:rsidP="00015C83">
      <w:pPr>
        <w:suppressLineNumbers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2.3.1. К окладам педагогических работников, установленным по ПКГ, применяются следующие повышающие коэффициенты:</w:t>
      </w:r>
    </w:p>
    <w:p w:rsidR="0096286E" w:rsidRPr="00475655" w:rsidRDefault="0096286E" w:rsidP="00015C83">
      <w:pPr>
        <w:suppressLineNumbers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повышающий коэффициент за квалификационную категорию;</w:t>
      </w:r>
    </w:p>
    <w:p w:rsidR="0096286E" w:rsidRPr="00475655" w:rsidRDefault="0096286E" w:rsidP="00015C83">
      <w:pPr>
        <w:suppressLineNumbers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повышающий коэффициент за специфику работы</w:t>
      </w:r>
      <w:r w:rsidR="00786D3D" w:rsidRPr="004756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67C6" w:rsidRPr="00475655" w:rsidRDefault="002767C6" w:rsidP="00015C83">
      <w:pPr>
        <w:suppressLineNumbers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2.3.2. Размер выплат по повышающему коэффициенту</w:t>
      </w:r>
      <w:r w:rsidR="00A618B2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путем умножения размера оклада работника по </w:t>
      </w:r>
      <w:proofErr w:type="gramStart"/>
      <w:r w:rsidR="00A618B2" w:rsidRPr="00475655">
        <w:rPr>
          <w:rFonts w:ascii="Times New Roman" w:eastAsia="Times New Roman" w:hAnsi="Times New Roman"/>
          <w:sz w:val="28"/>
          <w:szCs w:val="28"/>
          <w:lang w:eastAsia="ru-RU"/>
        </w:rPr>
        <w:t>КГ</w:t>
      </w:r>
      <w:proofErr w:type="gramEnd"/>
      <w:r w:rsidR="00A618B2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повышающий коэффициент и не образует новый оклад.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7F0A" w:rsidRPr="00EE6410" w:rsidRDefault="00327F0A" w:rsidP="00327F0A">
      <w:pPr>
        <w:suppressLineNumbers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F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2.3.3. Размеры повышающих коэффициентов устанавливаются                         в пределах </w:t>
      </w:r>
      <w:proofErr w:type="gramStart"/>
      <w:r w:rsidRPr="00327F0A">
        <w:rPr>
          <w:rFonts w:ascii="Times New Roman" w:eastAsia="Times New Roman" w:hAnsi="Times New Roman"/>
          <w:sz w:val="28"/>
          <w:szCs w:val="28"/>
          <w:lang w:eastAsia="ru-RU"/>
        </w:rPr>
        <w:t>фонда оплаты труда работников учреждений</w:t>
      </w:r>
      <w:proofErr w:type="gramEnd"/>
      <w:r w:rsidRPr="00327F0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размерах:</w:t>
      </w:r>
    </w:p>
    <w:p w:rsidR="00327F0A" w:rsidRPr="00EE6410" w:rsidRDefault="00327F0A" w:rsidP="00327F0A">
      <w:pPr>
        <w:suppressLineNumbers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- за квалификационную категорию:</w:t>
      </w:r>
    </w:p>
    <w:p w:rsidR="00327F0A" w:rsidRPr="00EE6410" w:rsidRDefault="00327F0A" w:rsidP="00327F0A">
      <w:pPr>
        <w:numPr>
          <w:ilvl w:val="0"/>
          <w:numId w:val="16"/>
        </w:numPr>
        <w:suppressLineNumbers/>
        <w:spacing w:line="312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первую - 0,20;</w:t>
      </w:r>
    </w:p>
    <w:p w:rsidR="00327F0A" w:rsidRPr="00EE6410" w:rsidRDefault="00327F0A" w:rsidP="00327F0A">
      <w:pPr>
        <w:numPr>
          <w:ilvl w:val="0"/>
          <w:numId w:val="16"/>
        </w:numPr>
        <w:suppressLineNumbers/>
        <w:spacing w:line="312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высшую - 0,75.</w:t>
      </w:r>
    </w:p>
    <w:p w:rsidR="00327F0A" w:rsidRPr="00EE6410" w:rsidRDefault="00327F0A" w:rsidP="00327F0A">
      <w:pPr>
        <w:suppressLineNumbers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- за специфику работы в учреждениях:</w:t>
      </w:r>
    </w:p>
    <w:p w:rsidR="00327F0A" w:rsidRPr="00EE6410" w:rsidRDefault="00327F0A" w:rsidP="00327F0A">
      <w:pPr>
        <w:numPr>
          <w:ilvl w:val="0"/>
          <w:numId w:val="17"/>
        </w:numPr>
        <w:suppressLineNumbers/>
        <w:spacing w:line="312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за реализацию специальной (адаптированной) образовательной программы в группах компенсационного обучения - 0,05;</w:t>
      </w:r>
    </w:p>
    <w:p w:rsidR="00327F0A" w:rsidRPr="00EE6410" w:rsidRDefault="00327F0A" w:rsidP="00327F0A">
      <w:pPr>
        <w:numPr>
          <w:ilvl w:val="0"/>
          <w:numId w:val="17"/>
        </w:numPr>
        <w:suppressLineNumbers/>
        <w:spacing w:line="312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за реализацию образовательной программы по индивидуальному учебному плану - 0,05;</w:t>
      </w:r>
    </w:p>
    <w:p w:rsidR="00327F0A" w:rsidRPr="00EE6410" w:rsidRDefault="00327F0A" w:rsidP="00327F0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за реализацию образовательной программы для обучения лиц, которым решением суда определено содержание в исправительных колониях строгого или особого видов режима - 0,05.</w:t>
      </w:r>
    </w:p>
    <w:p w:rsidR="00140B02" w:rsidRPr="00EE6410" w:rsidRDefault="00140B02" w:rsidP="00327F0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2.4. В случае, когда </w:t>
      </w:r>
      <w:proofErr w:type="gramStart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размер оплаты труда</w:t>
      </w:r>
      <w:proofErr w:type="gramEnd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зависит от образования, квалификационной категории, </w:t>
      </w:r>
      <w:r w:rsidR="00825D38" w:rsidRPr="00EE641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раво на его изменение возникает в следующие сроки:</w:t>
      </w:r>
    </w:p>
    <w:p w:rsidR="00140B02" w:rsidRPr="00EE6410" w:rsidRDefault="00140B02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при получении образования или восстановления документов об образовании – со дня предоставления соответствующего документа;</w:t>
      </w:r>
    </w:p>
    <w:p w:rsidR="00140B02" w:rsidRPr="00EE6410" w:rsidRDefault="00140B02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при присвоении квалификационной категории  - со дня вынесения решения аттестационной комиссией.</w:t>
      </w:r>
    </w:p>
    <w:p w:rsidR="00140B02" w:rsidRPr="00EE6410" w:rsidRDefault="00140B02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наступлении у работника права на изменение </w:t>
      </w:r>
      <w:proofErr w:type="gramStart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</w:t>
      </w:r>
      <w:r w:rsidR="00AD7FF2" w:rsidRPr="00EE6410">
        <w:rPr>
          <w:rFonts w:ascii="Times New Roman" w:eastAsia="Times New Roman" w:hAnsi="Times New Roman"/>
          <w:sz w:val="28"/>
          <w:szCs w:val="28"/>
          <w:lang w:eastAsia="ru-RU"/>
        </w:rPr>
        <w:t>пребывания,</w:t>
      </w:r>
      <w:r w:rsidR="00E14132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</w:t>
      </w:r>
      <w:r w:rsidR="00E14132" w:rsidRPr="00EE641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6C301E" w:rsidRPr="00EE6410" w:rsidRDefault="006C301E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2.5. Условия оплаты труда работников учреждений, в том числе установленные им оклад, ставка заработной платы, размеры компенсационных и стимулирующих выплат, являются обязательными для включения в трудовые договоры с работниками учреждений.</w:t>
      </w:r>
    </w:p>
    <w:p w:rsidR="00253080" w:rsidRPr="00EE6410" w:rsidRDefault="00253080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2.6. Фонд оплаты труда в учреждениях формируется исходя из объема лимитов бюджетных обязательств, предусмотренных на оплату труда работников, объема субсидии, предоставляемой учреждениям на финансовое обеспечение выполнение муниципального задания, и средств, поступающих от приносящей доход деятельности.</w:t>
      </w:r>
    </w:p>
    <w:p w:rsidR="00253080" w:rsidRPr="00EE6410" w:rsidRDefault="00C45EE0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2.7. Заработная плата работников учреждения состоит </w:t>
      </w:r>
      <w:proofErr w:type="gramStart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45EE0" w:rsidRPr="00EE6410" w:rsidRDefault="00C45EE0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- оклада;</w:t>
      </w:r>
    </w:p>
    <w:p w:rsidR="00C45EE0" w:rsidRPr="00EE6410" w:rsidRDefault="00C45EE0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- компенсационных выплат;</w:t>
      </w:r>
    </w:p>
    <w:p w:rsidR="00C45EE0" w:rsidRPr="00EE6410" w:rsidRDefault="00C45EE0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- стимулирующих выплат;</w:t>
      </w:r>
    </w:p>
    <w:p w:rsidR="00C45EE0" w:rsidRPr="00EE6410" w:rsidRDefault="00C45EE0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иных выплат, предусмотренных настоящим Положением.</w:t>
      </w:r>
    </w:p>
    <w:p w:rsidR="00C45EE0" w:rsidRPr="00EE6410" w:rsidRDefault="00C45EE0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2.8. Оклады, доплаты и надбавки компенсационного характера составляют базовую (гарантированную) часть заработной платы работников.</w:t>
      </w:r>
    </w:p>
    <w:p w:rsidR="0075140D" w:rsidRPr="00EE6410" w:rsidRDefault="002A43DC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2.9. Размеры окладов, ставок заработной платы педагогическим работникам, учебно-вспомогательному и обслуживающему персоналу устанавливаются на основании отнесения должностей к соответствующим профессиональным квалификационным группам в соответствии </w:t>
      </w:r>
      <w:r w:rsidR="00FA471B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занимаемой должностью и не могут быть ниже минимальных размеров окладов, ставок заработной платы работников по соответствующим </w:t>
      </w:r>
      <w:r w:rsidRPr="00EE641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профессиональным квалификационным группам, указанным в приложении </w:t>
      </w:r>
      <w:r w:rsidR="00FA471B" w:rsidRPr="00EE641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№ </w:t>
      </w:r>
      <w:r w:rsidRPr="00EE641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75140D" w:rsidRPr="00EE6410" w:rsidRDefault="0075140D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должности, включенные в ПКГ, не структурированы </w:t>
      </w:r>
      <w:r w:rsidR="00FA471B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квалификационным уровням, то размеры окладов устанавливаются </w:t>
      </w:r>
      <w:r w:rsidR="00FA471B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по ПКГ.</w:t>
      </w:r>
    </w:p>
    <w:p w:rsidR="00C45EE0" w:rsidRPr="00EE6410" w:rsidRDefault="0075140D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Оклады пересматриваются учреждением, в случае, если они установлены в меньшем размере, чем настоящим Положением. Принятие настоящего Положения</w:t>
      </w:r>
      <w:r w:rsidR="002A43DC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не является основанием для снижения окладов, если они установлены в большем размере с учетом последующей индексации.</w:t>
      </w:r>
    </w:p>
    <w:p w:rsidR="0075140D" w:rsidRPr="00EE6410" w:rsidRDefault="0075140D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2.10. Определение размеров заработной платы по основной должности (профессии) и по должности (профессии), занимаемой в порядке внутреннего или внешнего совместительства, производится раздельно по каждой </w:t>
      </w:r>
      <w:r w:rsidR="00FA471B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из должностей (профессий).</w:t>
      </w:r>
    </w:p>
    <w:p w:rsidR="0075140D" w:rsidRPr="00EE6410" w:rsidRDefault="0075140D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2.11. Выплаты компенсационного характера устанавливаются </w:t>
      </w:r>
      <w:r w:rsidR="00FA471B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разделом </w:t>
      </w:r>
      <w:r w:rsidR="00E14132" w:rsidRPr="00EE641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 к окладам, ставкам заработной платы работников</w:t>
      </w:r>
      <w:r w:rsidR="00055F20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соответствующим ПКГ в процентах </w:t>
      </w:r>
      <w:r w:rsidR="00FA471B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055F20" w:rsidRPr="00EE6410">
        <w:rPr>
          <w:rFonts w:ascii="Times New Roman" w:eastAsia="Times New Roman" w:hAnsi="Times New Roman"/>
          <w:sz w:val="28"/>
          <w:szCs w:val="28"/>
          <w:lang w:eastAsia="ru-RU"/>
        </w:rPr>
        <w:t>к окладам, ставкам или в абсолютных размерах с учетом повышающих коэффициентов, если иное не установлено федеральным и краевым законодательством.</w:t>
      </w:r>
    </w:p>
    <w:p w:rsidR="00055F20" w:rsidRPr="00EE6410" w:rsidRDefault="00055F20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2.12. Размеры и условия осуществления выплат стимулирующего характера устанавливаются в соответствии с разделом </w:t>
      </w:r>
      <w:r w:rsidR="00E14132" w:rsidRPr="00EE641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 коллективными договорами с учетом разрабатываемых </w:t>
      </w:r>
      <w:r w:rsidR="00FA471B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показателей и критериев </w:t>
      </w:r>
      <w:proofErr w:type="gramStart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оценки эффективности труда работников этих учреждений</w:t>
      </w:r>
      <w:proofErr w:type="gramEnd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5F20" w:rsidRPr="00EE6410" w:rsidRDefault="00055F20" w:rsidP="00015C8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FA471B" w:rsidRPr="00EE6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E641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условия почасовой оплаты труда</w:t>
      </w:r>
    </w:p>
    <w:p w:rsidR="00055F20" w:rsidRPr="00EE6410" w:rsidRDefault="00055F20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3.1. Почасовая оплата труда учителей, преподавателей и других педагогических работников учреждений применяется при оплате:</w:t>
      </w:r>
    </w:p>
    <w:p w:rsidR="00055F20" w:rsidRPr="00EE6410" w:rsidRDefault="00055F20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 часы, выполненные в порядке замещения отсутствующих </w:t>
      </w:r>
      <w:r w:rsidR="00C60D7C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по причине временной нетрудоспособности или другим причинам, продолжавшегося не свыше двух месяцев;</w:t>
      </w:r>
    </w:p>
    <w:p w:rsidR="00055F20" w:rsidRPr="00EE6410" w:rsidRDefault="00055F20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б) за часы педагогической работы, выполненные учителями при работе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детьми, находящимися на длительном лечении в больнице, сверх объема, установленного им при тарификации;</w:t>
      </w:r>
    </w:p>
    <w:p w:rsidR="00055F20" w:rsidRPr="00EE6410" w:rsidRDefault="00055F20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 оплате за педагогическую работу специалистов предприятий, учреждений и организаций, привлекаемых для педагогической работы </w:t>
      </w:r>
      <w:r w:rsidR="00C60D7C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образовательные учреждения;</w:t>
      </w:r>
    </w:p>
    <w:p w:rsidR="00055F20" w:rsidRPr="00EE6410" w:rsidRDefault="00055F20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г) при оплате за часы преподавательской работы в объеме 300 часов </w:t>
      </w:r>
      <w:r w:rsidR="00C60D7C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в год в другом образовательном учреждении (в одном или нескольких) </w:t>
      </w:r>
      <w:r w:rsidR="00B105C7" w:rsidRPr="00EE6410">
        <w:rPr>
          <w:rFonts w:ascii="Times New Roman" w:eastAsia="Times New Roman" w:hAnsi="Times New Roman"/>
          <w:sz w:val="28"/>
          <w:szCs w:val="28"/>
          <w:lang w:eastAsia="ru-RU"/>
        </w:rPr>
        <w:t>сверх установленной учебной нагрузки, выполняемой по совместительству.</w:t>
      </w:r>
    </w:p>
    <w:p w:rsidR="00B105C7" w:rsidRPr="00EE6410" w:rsidRDefault="00B105C7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3.2. Размер  оплаты за один час указанной педагогической работы </w:t>
      </w:r>
      <w:r w:rsidR="00C60D7C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учреждениях определяется путем деления оклада, ставки заработной платы педагогического работника за установленную норму часов педагогической работы в неделю на среднемесячное количество часов, установленное </w:t>
      </w:r>
      <w:r w:rsidR="00C60D7C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по занимаемой должности.</w:t>
      </w:r>
    </w:p>
    <w:p w:rsidR="00B105C7" w:rsidRPr="00EE6410" w:rsidRDefault="00B105C7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Среднемесячное количество рабочих часов определяется путем умножения нормы часов педагогической работы в неделю, установленной </w:t>
      </w:r>
      <w:r w:rsidR="00C60D7C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</w:t>
      </w:r>
      <w:r w:rsidR="00C60D7C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на 12 (количество месяцев в году).</w:t>
      </w:r>
    </w:p>
    <w:p w:rsidR="00B105C7" w:rsidRPr="00EE6410" w:rsidRDefault="00B105C7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3.3. Оплата труда за замещен</w:t>
      </w:r>
      <w:r w:rsidR="00DB1015" w:rsidRPr="00EE6410">
        <w:rPr>
          <w:rFonts w:ascii="Times New Roman" w:eastAsia="Times New Roman" w:hAnsi="Times New Roman"/>
          <w:sz w:val="28"/>
          <w:szCs w:val="28"/>
          <w:lang w:eastAsia="ru-RU"/>
        </w:rPr>
        <w:t>ие отсутствующего учителя (п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реподавателя)</w:t>
      </w:r>
      <w:r w:rsidR="00DB1015" w:rsidRPr="00EE6410">
        <w:rPr>
          <w:rFonts w:ascii="Times New Roman" w:eastAsia="Times New Roman" w:hAnsi="Times New Roman"/>
          <w:sz w:val="28"/>
          <w:szCs w:val="28"/>
          <w:lang w:eastAsia="ru-RU"/>
        </w:rPr>
        <w:t>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нагрузки.</w:t>
      </w:r>
    </w:p>
    <w:p w:rsidR="00DB1015" w:rsidRPr="00EE6410" w:rsidRDefault="00DB1015" w:rsidP="00015C8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b/>
          <w:sz w:val="28"/>
          <w:szCs w:val="28"/>
          <w:lang w:eastAsia="ru-RU"/>
        </w:rPr>
        <w:t>4. Печень, порядок и условия установления компенсационных выплат</w:t>
      </w:r>
    </w:p>
    <w:p w:rsidR="00DB1015" w:rsidRPr="00EE6410" w:rsidRDefault="00DB1015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4.1. Выплаты компенсационного характера, размеры и условия их установления определяются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положениями об оплате труда работников учреждения и конкретизируются в трудовых договорах работников.</w:t>
      </w:r>
    </w:p>
    <w:p w:rsidR="00555BFE" w:rsidRPr="00EE6410" w:rsidRDefault="00555BFE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Компенсационные выплаты работникам учреждения образования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федеральным, краевым законодательством, муниципальными правовыми актами, в соответствии с перечнем видов компенсационных выплат                       и разъяснениями о порядке установления компенсационных выплат                        в муниципальных учреждениях Партизанского муниципального района,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утверждённых администрацией</w:t>
      </w:r>
      <w:proofErr w:type="gramEnd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 муниципального района.</w:t>
      </w:r>
    </w:p>
    <w:p w:rsidR="00555BFE" w:rsidRPr="00EE6410" w:rsidRDefault="009E0FF6" w:rsidP="00015C83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555BFE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 учреждени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55BFE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в соответствии с перечнем видов компенсационных выплат в муниципальных учреждениях Партизанского муниципального района, утверждённым администрацией Партизанского муниципального района, устанавливаются следующие компенсационные выплаты:</w:t>
      </w:r>
    </w:p>
    <w:p w:rsidR="00555BFE" w:rsidRPr="00EE6410" w:rsidRDefault="009E0FF6" w:rsidP="00015C83">
      <w:pPr>
        <w:autoSpaceDE w:val="0"/>
        <w:autoSpaceDN w:val="0"/>
        <w:adjustRightInd w:val="0"/>
        <w:spacing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4.2.1. В</w:t>
      </w:r>
      <w:r w:rsidR="00555BFE" w:rsidRPr="00EE6410">
        <w:rPr>
          <w:rFonts w:ascii="Times New Roman" w:eastAsia="Times New Roman" w:hAnsi="Times New Roman"/>
          <w:sz w:val="28"/>
          <w:szCs w:val="28"/>
          <w:lang w:eastAsia="ru-RU"/>
        </w:rPr>
        <w:t>ыплаты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к окладу, ставке заработной платы </w:t>
      </w:r>
      <w:r w:rsidR="00555BFE" w:rsidRPr="00EE6410">
        <w:rPr>
          <w:rFonts w:ascii="Times New Roman" w:eastAsia="Times New Roman" w:hAnsi="Times New Roman"/>
          <w:sz w:val="28"/>
          <w:szCs w:val="28"/>
          <w:lang w:eastAsia="ru-RU"/>
        </w:rPr>
        <w:t>работникам, занятым на работах с вредными и (или) опасными условиями труда;</w:t>
      </w:r>
    </w:p>
    <w:p w:rsidR="009E0FF6" w:rsidRPr="00EE6410" w:rsidRDefault="009E0FF6" w:rsidP="00015C83">
      <w:pPr>
        <w:autoSpaceDE w:val="0"/>
        <w:autoSpaceDN w:val="0"/>
        <w:adjustRightInd w:val="0"/>
        <w:spacing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4.2.2. Выплаты за работу в условиях, отклоняющихся </w:t>
      </w:r>
      <w:proofErr w:type="gramStart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нормальных:</w:t>
      </w:r>
    </w:p>
    <w:p w:rsidR="009E0FF6" w:rsidRPr="00EE6410" w:rsidRDefault="009E0FF6" w:rsidP="00015C83">
      <w:pPr>
        <w:autoSpaceDE w:val="0"/>
        <w:autoSpaceDN w:val="0"/>
        <w:adjustRightInd w:val="0"/>
        <w:spacing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а) совмещение профессий (должностей); </w:t>
      </w:r>
    </w:p>
    <w:p w:rsidR="009E0FF6" w:rsidRPr="00EE6410" w:rsidRDefault="009E0FF6" w:rsidP="00015C83">
      <w:pPr>
        <w:autoSpaceDE w:val="0"/>
        <w:autoSpaceDN w:val="0"/>
        <w:adjustRightInd w:val="0"/>
        <w:spacing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б) за расширение зоны обслуживания;</w:t>
      </w:r>
    </w:p>
    <w:p w:rsidR="009E0FF6" w:rsidRPr="00EE6410" w:rsidRDefault="009E0FF6" w:rsidP="00015C83">
      <w:pPr>
        <w:autoSpaceDE w:val="0"/>
        <w:autoSpaceDN w:val="0"/>
        <w:adjustRightInd w:val="0"/>
        <w:spacing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в)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9E0FF6" w:rsidRPr="00EE6410" w:rsidRDefault="009E0FF6" w:rsidP="00015C83">
      <w:pPr>
        <w:autoSpaceDE w:val="0"/>
        <w:autoSpaceDN w:val="0"/>
        <w:adjustRightInd w:val="0"/>
        <w:spacing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г) за дополнительные трудозатраты, непосредственно связанные </w:t>
      </w:r>
      <w:r w:rsidR="00C60D7C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с обеспечением выполнения основных должностных обязанностей (классное руководство; проверка письменны</w:t>
      </w:r>
      <w:r w:rsidR="00C60D7C" w:rsidRPr="00EE6410">
        <w:rPr>
          <w:rFonts w:ascii="Times New Roman" w:eastAsia="Times New Roman" w:hAnsi="Times New Roman"/>
          <w:sz w:val="28"/>
          <w:szCs w:val="28"/>
          <w:lang w:eastAsia="ru-RU"/>
        </w:rPr>
        <w:t>х работ; заведование кабинетами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т.п.; руководство предметными, цикловыми и методическими комиссиями; организация внеклассной работы; другие выплаты работ);</w:t>
      </w:r>
    </w:p>
    <w:p w:rsidR="009E0FF6" w:rsidRPr="00EE6410" w:rsidRDefault="009E0FF6" w:rsidP="00015C83">
      <w:pPr>
        <w:autoSpaceDE w:val="0"/>
        <w:autoSpaceDN w:val="0"/>
        <w:adjustRightInd w:val="0"/>
        <w:spacing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д) за работы в выходные и нерабочие праздничные дни;</w:t>
      </w:r>
    </w:p>
    <w:p w:rsidR="009E0FF6" w:rsidRPr="00EE6410" w:rsidRDefault="009E0FF6" w:rsidP="00015C83">
      <w:pPr>
        <w:autoSpaceDE w:val="0"/>
        <w:autoSpaceDN w:val="0"/>
        <w:adjustRightInd w:val="0"/>
        <w:spacing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е) за работу в ночное время;</w:t>
      </w:r>
    </w:p>
    <w:p w:rsidR="009E0FF6" w:rsidRPr="00EE6410" w:rsidRDefault="009E0FF6" w:rsidP="00015C83">
      <w:pPr>
        <w:autoSpaceDE w:val="0"/>
        <w:autoSpaceDN w:val="0"/>
        <w:adjustRightInd w:val="0"/>
        <w:spacing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ж) за сверхурочную работу.</w:t>
      </w:r>
    </w:p>
    <w:p w:rsidR="009E0FF6" w:rsidRPr="00EE6410" w:rsidRDefault="009E0FF6" w:rsidP="00015C83">
      <w:pPr>
        <w:autoSpaceDE w:val="0"/>
        <w:autoSpaceDN w:val="0"/>
        <w:adjustRightInd w:val="0"/>
        <w:spacing w:line="276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4.2.3. </w:t>
      </w:r>
      <w:r w:rsidR="00343764" w:rsidRPr="00EE6410">
        <w:rPr>
          <w:rFonts w:ascii="Times New Roman" w:eastAsia="Times New Roman" w:hAnsi="Times New Roman"/>
          <w:sz w:val="28"/>
          <w:szCs w:val="28"/>
          <w:lang w:eastAsia="ru-RU"/>
        </w:rPr>
        <w:t>Выплаты за работу в местностях с особыми климатическими условиями.</w:t>
      </w:r>
    </w:p>
    <w:p w:rsidR="008B5155" w:rsidRPr="00EE6410" w:rsidRDefault="00343764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555BFE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155" w:rsidRPr="00EE6410">
        <w:rPr>
          <w:rFonts w:ascii="Times New Roman" w:eastAsia="Times New Roman" w:hAnsi="Times New Roman"/>
          <w:sz w:val="28"/>
          <w:szCs w:val="28"/>
          <w:lang w:eastAsia="ru-RU"/>
        </w:rPr>
        <w:t>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нормами трудового права.</w:t>
      </w:r>
    </w:p>
    <w:p w:rsidR="00555BFE" w:rsidRPr="00EE6410" w:rsidRDefault="00555BFE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Выплата работникам учреждения образования, заняты</w:t>
      </w:r>
      <w:r w:rsidR="00C60D7C" w:rsidRPr="00EE641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B5155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работах с вредными и (или) опасными условиями труда, устанавливается </w:t>
      </w:r>
      <w:r w:rsidR="00C60D7C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16" w:history="1">
        <w:r w:rsidRPr="00EE6410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147</w:t>
        </w:r>
      </w:hyperlink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Российской Федерации (далее - ТК РФ).</w:t>
      </w:r>
    </w:p>
    <w:p w:rsidR="00343764" w:rsidRPr="00EE6410" w:rsidRDefault="00343764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доплаты к окладу рассчитывается исходя из установленного оклада, исчисленного пропорционально отработанному времени. </w:t>
      </w:r>
      <w:proofErr w:type="gramStart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Размер доплаты к ставке заработной платы рассчитывается исходя из установленной ставки заработной платы, исчисленной с учетом фактическ</w:t>
      </w:r>
      <w:r w:rsidR="005D597C" w:rsidRPr="00EE6410">
        <w:rPr>
          <w:rFonts w:ascii="Times New Roman" w:eastAsia="Times New Roman" w:hAnsi="Times New Roman"/>
          <w:sz w:val="28"/>
          <w:szCs w:val="28"/>
          <w:lang w:eastAsia="ru-RU"/>
        </w:rPr>
        <w:t>ой учебной нагрузки педагогического работника.</w:t>
      </w:r>
      <w:proofErr w:type="gramEnd"/>
    </w:p>
    <w:p w:rsidR="00555BFE" w:rsidRPr="00EE6410" w:rsidRDefault="00555BFE" w:rsidP="00015C83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Работникам учреждения, занятым на работах с вредными и (или) опасными условиями труда, устанавливается выплата по результатам специальной о</w:t>
      </w:r>
      <w:r w:rsidR="00B0780C" w:rsidRPr="00EE6410">
        <w:rPr>
          <w:rFonts w:ascii="Times New Roman" w:eastAsia="Times New Roman" w:hAnsi="Times New Roman"/>
          <w:sz w:val="28"/>
          <w:szCs w:val="28"/>
          <w:lang w:eastAsia="ru-RU"/>
        </w:rPr>
        <w:t>ценки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труда, составляющая 4% тарифной ставки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(оклада), установленной для различных видов работ с нормальными условиями труда.</w:t>
      </w:r>
    </w:p>
    <w:p w:rsidR="008B5155" w:rsidRPr="00EE6410" w:rsidRDefault="008B5155" w:rsidP="00015C83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актов, либо коллективным договором, трудовым договором</w:t>
      </w:r>
      <w:r w:rsidR="0084149E" w:rsidRPr="00EE64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49E" w:rsidRPr="00EE6410" w:rsidRDefault="0084149E" w:rsidP="00015C83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Установленные работнику размеры и (или) условия повышенной оплаты труда на работах с вредными и (или) опасными условиями труда не могут быть снижены и (или) ухудшены без проведения специальной оценки условий труда.</w:t>
      </w:r>
    </w:p>
    <w:p w:rsidR="0084149E" w:rsidRPr="00EE6410" w:rsidRDefault="0084149E" w:rsidP="00015C83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по результатам специальной </w:t>
      </w:r>
      <w:proofErr w:type="gramStart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оценки условий труда условий труда</w:t>
      </w:r>
      <w:proofErr w:type="gramEnd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рабочем месте признаны оптимальными или допустимыми, то повышение оплаты труда не производится.</w:t>
      </w:r>
    </w:p>
    <w:p w:rsidR="005D597C" w:rsidRPr="00EE6410" w:rsidRDefault="00FC1BA1" w:rsidP="00015C83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D597C" w:rsidRPr="00EE6410">
        <w:rPr>
          <w:rFonts w:ascii="Times New Roman" w:eastAsia="Times New Roman" w:hAnsi="Times New Roman"/>
          <w:sz w:val="28"/>
          <w:szCs w:val="28"/>
          <w:lang w:eastAsia="ru-RU"/>
        </w:rPr>
        <w:t>азмеры доплат при совмещении профессий (должностей), расширении зон обслуживания или увеличения объема выполняемых работ, при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шению сторон трудового договора</w:t>
      </w:r>
      <w:r w:rsidR="005D597C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содержания и (или) объема дополнительной работы в соответствии со статьей 151 ТК РФ.</w:t>
      </w:r>
      <w:proofErr w:type="gramEnd"/>
    </w:p>
    <w:p w:rsidR="008536E4" w:rsidRPr="00EE6410" w:rsidRDefault="008536E4" w:rsidP="00015C83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4.5. К выплатам компенсационного характера, указанным                                 в подпункте «г» пункта 4.2.2, относятся выплаты за дополнительную работу, </w:t>
      </w:r>
      <w:r w:rsidRPr="00EE641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 входящую в прямые должностные обязанности педагогических работников согласно квалификационным характеристикам, но непосредственно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связанную с деятельностью учреждений по реализации образовательных программ. Указанная работа может выполняться только педагогическими работниками с их письменного согласия</w:t>
      </w:r>
      <w:r w:rsidR="00C40D15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классное руководство, </w:t>
      </w:r>
      <w:r w:rsidR="005C5799" w:rsidRPr="00EE6410">
        <w:rPr>
          <w:rFonts w:ascii="Times New Roman" w:eastAsia="Times New Roman" w:hAnsi="Times New Roman"/>
          <w:sz w:val="28"/>
          <w:szCs w:val="28"/>
          <w:lang w:eastAsia="ru-RU"/>
        </w:rPr>
        <w:t>проверку тетрадей, заведование кабинетом)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536E4" w:rsidRPr="00EE6410" w:rsidRDefault="008536E4" w:rsidP="00015C83">
      <w:pPr>
        <w:spacing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E6410">
        <w:rPr>
          <w:rFonts w:ascii="Times New Roman" w:hAnsi="Times New Roman"/>
          <w:sz w:val="28"/>
          <w:szCs w:val="28"/>
          <w:lang w:eastAsia="ru-RU"/>
        </w:rPr>
        <w:t>4.5.1. Учителям и другим педагогическим работникам общеобразовательных учреждений производится ежемесячная выплата денежного вознаграждения за классное руководство в размере:</w:t>
      </w:r>
    </w:p>
    <w:p w:rsidR="008536E4" w:rsidRPr="00EE6410" w:rsidRDefault="008536E4" w:rsidP="00015C83">
      <w:pPr>
        <w:spacing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E6410">
        <w:rPr>
          <w:rFonts w:ascii="Times New Roman" w:hAnsi="Times New Roman"/>
          <w:sz w:val="28"/>
          <w:szCs w:val="28"/>
          <w:lang w:eastAsia="ru-RU"/>
        </w:rPr>
        <w:t>2 200,00 рублей за счет сре</w:t>
      </w:r>
      <w:proofErr w:type="gramStart"/>
      <w:r w:rsidRPr="00EE6410">
        <w:rPr>
          <w:rFonts w:ascii="Times New Roman" w:hAnsi="Times New Roman"/>
          <w:sz w:val="28"/>
          <w:szCs w:val="28"/>
          <w:lang w:eastAsia="ru-RU"/>
        </w:rPr>
        <w:t>дств кр</w:t>
      </w:r>
      <w:proofErr w:type="gramEnd"/>
      <w:r w:rsidRPr="00EE6410">
        <w:rPr>
          <w:rFonts w:ascii="Times New Roman" w:hAnsi="Times New Roman"/>
          <w:sz w:val="28"/>
          <w:szCs w:val="28"/>
          <w:lang w:eastAsia="ru-RU"/>
        </w:rPr>
        <w:t>аевого бюджета;</w:t>
      </w:r>
    </w:p>
    <w:p w:rsidR="008536E4" w:rsidRPr="00EE6410" w:rsidRDefault="008536E4" w:rsidP="00015C83">
      <w:pPr>
        <w:spacing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E6410">
        <w:rPr>
          <w:rFonts w:ascii="Times New Roman" w:hAnsi="Times New Roman"/>
          <w:sz w:val="28"/>
          <w:szCs w:val="28"/>
          <w:lang w:eastAsia="ru-RU"/>
        </w:rPr>
        <w:t xml:space="preserve">5 000,00 рублей за счет средств субсидий на иные цели. </w:t>
      </w:r>
    </w:p>
    <w:p w:rsidR="008536E4" w:rsidRPr="00EE6410" w:rsidRDefault="008536E4" w:rsidP="00015C83">
      <w:pPr>
        <w:spacing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E6410">
        <w:rPr>
          <w:rFonts w:ascii="Times New Roman" w:hAnsi="Times New Roman"/>
          <w:sz w:val="28"/>
          <w:szCs w:val="28"/>
          <w:lang w:eastAsia="ru-RU"/>
        </w:rPr>
        <w:t>Денежное вознаграждение выплачивается педагогическому работнику за классное руководство в классе (классах, группе), а также в классе-комплекте, который принимается за один класс (далее – класс), независимо от количества обучающихся в каждом из классов, а также реализуемых в них образовательных программ, включая адаптированные образовательные программы.</w:t>
      </w:r>
    </w:p>
    <w:p w:rsidR="008536E4" w:rsidRPr="00EE6410" w:rsidRDefault="008536E4" w:rsidP="00015C83">
      <w:pPr>
        <w:spacing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E64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Выплата назначается при условии осуществления работ в полном объеме направлений работы классного руководителя, определенных письмом Министерства образования Российской Федерации от 21 июня  2001 года № 480/30-16, которым установлены методические рекомендации </w:t>
      </w:r>
      <w:r w:rsidRPr="00EE6410">
        <w:rPr>
          <w:rFonts w:ascii="Times New Roman" w:hAnsi="Times New Roman"/>
          <w:spacing w:val="-4"/>
          <w:sz w:val="28"/>
          <w:szCs w:val="28"/>
          <w:lang w:eastAsia="ru-RU"/>
        </w:rPr>
        <w:t>по организации деятельности классного руководителя в общеобразовательных</w:t>
      </w:r>
      <w:r w:rsidRPr="00EE6410">
        <w:rPr>
          <w:rFonts w:ascii="Times New Roman" w:hAnsi="Times New Roman"/>
          <w:sz w:val="28"/>
          <w:szCs w:val="28"/>
          <w:lang w:eastAsia="ru-RU"/>
        </w:rPr>
        <w:t xml:space="preserve"> учреждениях.</w:t>
      </w:r>
    </w:p>
    <w:p w:rsidR="00327F0A" w:rsidRPr="00EE6410" w:rsidRDefault="00327F0A" w:rsidP="00327F0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4.5.2. Педагогическим работникам производится ежемесячная денежная выплата за проверку тетрадей в размере от 3 процентов,                         но не более 15 процентов.</w:t>
      </w:r>
    </w:p>
    <w:p w:rsidR="00327F0A" w:rsidRPr="00EE6410" w:rsidRDefault="00327F0A" w:rsidP="00327F0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Ежемесячная выплата за проверку тетрадей и письменных работ педагогическим работникам общеобразовательных учреждений предусматривается в размерах:</w:t>
      </w:r>
    </w:p>
    <w:p w:rsidR="00327F0A" w:rsidRPr="00EE6410" w:rsidRDefault="00327F0A" w:rsidP="00327F0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15  процентов от должностного оклада - за проверку тетрадей                          и письменных </w:t>
      </w:r>
      <w:proofErr w:type="gramStart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proofErr w:type="gramEnd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по математике, в </w:t>
      </w:r>
      <w:proofErr w:type="spellStart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. алгебре                      и геометрии, русскому языку, литературе;</w:t>
      </w:r>
    </w:p>
    <w:p w:rsidR="00327F0A" w:rsidRPr="00EE6410" w:rsidRDefault="00327F0A" w:rsidP="00327F0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10 процентов от должностного оклада - за проверку тетрадей                       и письменных работ по химии, физике, биологии;</w:t>
      </w:r>
    </w:p>
    <w:p w:rsidR="00327F0A" w:rsidRPr="00EE6410" w:rsidRDefault="00327F0A" w:rsidP="00327F0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5 процентов от должностного оклада - за проверку тетрадей                            и письменных работ по географии, иностранному языку;</w:t>
      </w:r>
    </w:p>
    <w:p w:rsidR="00327F0A" w:rsidRPr="00EE6410" w:rsidRDefault="00327F0A" w:rsidP="00327F0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3 процента от должностного оклада - за проверку тетрадей                            и письменных работ по истории, информатике, обществознанию и другим предметам, если осуществляется проверка тетрадей.</w:t>
      </w:r>
    </w:p>
    <w:p w:rsidR="00327F0A" w:rsidRPr="00EE6410" w:rsidRDefault="00327F0A" w:rsidP="00327F0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В классах общеобразовательных учреждениях с числом учащихся менее 14 человек оплата за проверку тетрадей производится в размере                   50 процентов соответствующих выплат.</w:t>
      </w:r>
    </w:p>
    <w:p w:rsidR="00327F0A" w:rsidRPr="00EE6410" w:rsidRDefault="00327F0A" w:rsidP="00327F0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Выплата назначается при условии соблюдения работником требований о порядке ведения ученических тетрадей и их проверке и является системным предметом контроля администрации учреждения.</w:t>
      </w:r>
    </w:p>
    <w:p w:rsidR="00327F0A" w:rsidRPr="00EE6410" w:rsidRDefault="008536E4" w:rsidP="00327F0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EE6410">
        <w:rPr>
          <w:rFonts w:ascii="Times New Roman" w:hAnsi="Times New Roman"/>
          <w:sz w:val="28"/>
          <w:szCs w:val="28"/>
        </w:rPr>
        <w:t>4.5.3.</w:t>
      </w:r>
      <w:r w:rsidR="001C2318" w:rsidRPr="00EE6410">
        <w:rPr>
          <w:rFonts w:ascii="Times New Roman" w:hAnsi="Times New Roman"/>
          <w:sz w:val="28"/>
          <w:szCs w:val="28"/>
        </w:rPr>
        <w:t xml:space="preserve"> </w:t>
      </w:r>
      <w:r w:rsidR="00327F0A" w:rsidRPr="00EE6410">
        <w:rPr>
          <w:rFonts w:ascii="Times New Roman" w:hAnsi="Times New Roman"/>
          <w:sz w:val="28"/>
          <w:szCs w:val="28"/>
        </w:rPr>
        <w:t xml:space="preserve">Учителям и другим педагогическим работникам общеобразовательных учреждений может  производиться ежемесячная выплата за заведование кабинетами в размере не более 2 процентов. </w:t>
      </w:r>
    </w:p>
    <w:p w:rsidR="00327F0A" w:rsidRPr="00EE6410" w:rsidRDefault="00327F0A" w:rsidP="00327F0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EE6410">
        <w:rPr>
          <w:rFonts w:ascii="Times New Roman" w:hAnsi="Times New Roman"/>
          <w:sz w:val="28"/>
          <w:szCs w:val="28"/>
        </w:rPr>
        <w:t>Выплата назначается при условии соблюдения работником требований порядка заведования кабинетом и является системным предметом контроля администрации учреждения.</w:t>
      </w:r>
    </w:p>
    <w:p w:rsidR="007D326F" w:rsidRPr="00EE6410" w:rsidRDefault="007D326F" w:rsidP="00327F0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hAnsi="Times New Roman"/>
          <w:sz w:val="28"/>
          <w:szCs w:val="28"/>
          <w:lang w:eastAsia="ru-RU"/>
        </w:rPr>
        <w:t xml:space="preserve">4.6. Сверхурочная работа, оплата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работы в ночное время устанавливаются в соответствии со </w:t>
      </w:r>
      <w:hyperlink r:id="rId17" w:history="1">
        <w:r w:rsidRPr="00EE6410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154</w:t>
        </w:r>
      </w:hyperlink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ТК РФ.</w:t>
      </w:r>
    </w:p>
    <w:p w:rsidR="007D326F" w:rsidRPr="00EE6410" w:rsidRDefault="007D326F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Размер доплаты за работу в ночное время (с 22 часов до 6 часов) рассчитывается от оклада за каждый час работы в ночное время.</w:t>
      </w:r>
    </w:p>
    <w:p w:rsidR="007D326F" w:rsidRPr="00EE6410" w:rsidRDefault="007D326F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рабочей недели.</w:t>
      </w:r>
    </w:p>
    <w:p w:rsidR="007D326F" w:rsidRPr="00EE6410" w:rsidRDefault="007D326F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hAnsi="Times New Roman"/>
          <w:sz w:val="28"/>
          <w:szCs w:val="28"/>
          <w:lang w:eastAsia="ru-RU"/>
        </w:rPr>
        <w:t xml:space="preserve">4.7.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За работу в сельской местности устанавливается доплата                    за работу в указанной местности в размере 25 процентов оклада (ставки заработной платы - для работников учреждений, оплата труда которых рассчитывается исходя из ставки заработной платы), для педагогических работников - с учетом фактической учебной нагрузки.</w:t>
      </w:r>
    </w:p>
    <w:p w:rsidR="00857592" w:rsidRPr="00EE6410" w:rsidRDefault="007D326F" w:rsidP="00015C83">
      <w:pPr>
        <w:spacing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4.8.</w:t>
      </w:r>
      <w:r w:rsidR="00B3109F" w:rsidRPr="00EE64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7592" w:rsidRPr="00EE6410">
        <w:rPr>
          <w:rFonts w:ascii="Times New Roman" w:hAnsi="Times New Roman"/>
          <w:sz w:val="28"/>
          <w:szCs w:val="28"/>
        </w:rPr>
        <w:t xml:space="preserve">Выплаты за работу в местностях с особыми климатическими условиями работникам учреждения образования осуществляются в порядке </w:t>
      </w:r>
      <w:r w:rsidR="006A46D9" w:rsidRPr="00EE6410">
        <w:rPr>
          <w:rFonts w:ascii="Times New Roman" w:hAnsi="Times New Roman"/>
          <w:sz w:val="28"/>
          <w:szCs w:val="28"/>
        </w:rPr>
        <w:t xml:space="preserve"> </w:t>
      </w:r>
      <w:r w:rsidR="00857592" w:rsidRPr="00EE6410">
        <w:rPr>
          <w:rFonts w:ascii="Times New Roman" w:hAnsi="Times New Roman"/>
          <w:sz w:val="28"/>
          <w:szCs w:val="28"/>
        </w:rPr>
        <w:t xml:space="preserve">и размере, установленными действующим законодательством в соответствии со статьей 148 ТК РФ: </w:t>
      </w:r>
    </w:p>
    <w:p w:rsidR="00857592" w:rsidRPr="00EE6410" w:rsidRDefault="00857592" w:rsidP="00015C8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E6410">
        <w:rPr>
          <w:rFonts w:ascii="Times New Roman" w:hAnsi="Times New Roman"/>
          <w:sz w:val="28"/>
          <w:szCs w:val="28"/>
        </w:rPr>
        <w:t>районный коэффициент к заработной плате - 1,2;</w:t>
      </w:r>
    </w:p>
    <w:p w:rsidR="00857592" w:rsidRPr="00EE6410" w:rsidRDefault="00857592" w:rsidP="00015C8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E6410">
        <w:rPr>
          <w:rFonts w:ascii="Times New Roman" w:hAnsi="Times New Roman"/>
          <w:sz w:val="28"/>
          <w:szCs w:val="28"/>
        </w:rPr>
        <w:t xml:space="preserve"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</w:t>
      </w:r>
      <w:r w:rsidR="006A46D9" w:rsidRPr="00EE6410">
        <w:rPr>
          <w:rFonts w:ascii="Times New Roman" w:hAnsi="Times New Roman"/>
          <w:sz w:val="28"/>
          <w:szCs w:val="28"/>
        </w:rPr>
        <w:t xml:space="preserve">               </w:t>
      </w:r>
      <w:r w:rsidRPr="00EE6410">
        <w:rPr>
          <w:rFonts w:ascii="Times New Roman" w:hAnsi="Times New Roman"/>
          <w:sz w:val="28"/>
          <w:szCs w:val="28"/>
        </w:rPr>
        <w:t xml:space="preserve">но не свыше 30 процентов заработка; </w:t>
      </w:r>
    </w:p>
    <w:p w:rsidR="00857592" w:rsidRPr="00EE6410" w:rsidRDefault="00857592" w:rsidP="00015C8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процентная надбавка к заработной плате в размере 10 процентов               за каждые шесть месяцев работы молодежи (в возрасте от 14 до 30 лет                 в соответствии с распоряжением Правительства от 29.11.2014 № 2403-р), прожившей не менее одного года в южных районах Дальнего Востока                      и вступающей в трудовые отношения, но не свыше 30 процентов заработка</w:t>
      </w:r>
      <w:r w:rsidRPr="00EE6410">
        <w:rPr>
          <w:rFonts w:ascii="Times New Roman" w:hAnsi="Times New Roman"/>
          <w:sz w:val="28"/>
          <w:szCs w:val="28"/>
        </w:rPr>
        <w:t>.</w:t>
      </w:r>
      <w:proofErr w:type="gramEnd"/>
    </w:p>
    <w:p w:rsidR="00307937" w:rsidRPr="00EE6410" w:rsidRDefault="00B3109F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4.9. </w:t>
      </w:r>
      <w:r w:rsidR="00307937" w:rsidRPr="00EE6410">
        <w:rPr>
          <w:rFonts w:ascii="Times New Roman" w:eastAsia="Times New Roman" w:hAnsi="Times New Roman"/>
          <w:sz w:val="28"/>
          <w:szCs w:val="28"/>
          <w:lang w:eastAsia="ru-RU"/>
        </w:rPr>
        <w:t>Размеры и условия осуществления компенсационных выплат конкретизируется в трудовых договорах работников.</w:t>
      </w:r>
    </w:p>
    <w:p w:rsidR="00B3109F" w:rsidRPr="00EE6410" w:rsidRDefault="00B3109F" w:rsidP="00015C83">
      <w:pPr>
        <w:widowControl w:val="0"/>
        <w:shd w:val="clear" w:color="auto" w:fill="FFFFFF"/>
        <w:autoSpaceDE w:val="0"/>
        <w:autoSpaceDN w:val="0"/>
        <w:spacing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b/>
          <w:sz w:val="28"/>
          <w:szCs w:val="28"/>
          <w:lang w:eastAsia="ru-RU"/>
        </w:rPr>
        <w:t>5. Перечень, порядок и условия установления стимулирующих выплат</w:t>
      </w:r>
    </w:p>
    <w:p w:rsidR="00555BFE" w:rsidRPr="00EE6410" w:rsidRDefault="00B3109F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="00555BFE" w:rsidRPr="00EE6410">
        <w:rPr>
          <w:rFonts w:ascii="Times New Roman" w:eastAsia="Times New Roman" w:hAnsi="Times New Roman"/>
          <w:sz w:val="28"/>
          <w:szCs w:val="28"/>
          <w:lang w:eastAsia="ru-RU"/>
        </w:rPr>
        <w:t>Стимулирующие выплаты, размеры и условия их осуществления, показатели и критерии оценки эффективности труда педагогических работников устанавливаются коллективными договорами, соглашениями, локальными нормативными актами по согласованию с коллегиальным профсоюзным органом или иным представительным органом работников               с учетом соответствующих нормативн</w:t>
      </w:r>
      <w:r w:rsidR="006A46D9" w:rsidRPr="00EE6410">
        <w:rPr>
          <w:rFonts w:ascii="Times New Roman" w:eastAsia="Times New Roman" w:hAnsi="Times New Roman"/>
          <w:sz w:val="28"/>
          <w:szCs w:val="28"/>
          <w:lang w:eastAsia="ru-RU"/>
        </w:rPr>
        <w:t>ых актов Российской Федерации, р</w:t>
      </w:r>
      <w:r w:rsidR="00555BFE" w:rsidRPr="00EE6410">
        <w:rPr>
          <w:rFonts w:ascii="Times New Roman" w:eastAsia="Times New Roman" w:hAnsi="Times New Roman"/>
          <w:sz w:val="28"/>
          <w:szCs w:val="28"/>
          <w:lang w:eastAsia="ru-RU"/>
        </w:rPr>
        <w:t>екомендаций Российской трёхсторонней комиссии по регулированию социально-трудовых отношений, в пределах фонда оплаты труда работников учреждения, формируемого за счет бюджетных средств</w:t>
      </w:r>
      <w:proofErr w:type="gramEnd"/>
      <w:r w:rsidR="00555BFE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средств, поступающих от приносящей доход деятельности учреждений </w:t>
      </w:r>
      <w:r w:rsidR="00B0780C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55BFE" w:rsidRPr="00EE6410">
        <w:rPr>
          <w:rFonts w:ascii="Times New Roman" w:eastAsia="Times New Roman" w:hAnsi="Times New Roman"/>
          <w:sz w:val="28"/>
          <w:szCs w:val="28"/>
          <w:lang w:eastAsia="ru-RU"/>
        </w:rPr>
        <w:t>(для муниципальных бюджетных учреждений).</w:t>
      </w:r>
    </w:p>
    <w:p w:rsidR="00B3109F" w:rsidRPr="00EE6410" w:rsidRDefault="00B3109F" w:rsidP="00015C8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5.2. Стимулирующие выплаты работникам устанавливаются </w:t>
      </w:r>
      <w:r w:rsidR="006A46D9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процентах к окладам по ПКГ (окладам с учетом повышающих коэффициентов - в случае их установления), ставкам заработной платы или </w:t>
      </w:r>
      <w:r w:rsidR="006A46D9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в абсолютных размерах, если иное не установлено федеральным, краевым законодательством, муниципальными правовыми актами.</w:t>
      </w:r>
    </w:p>
    <w:p w:rsidR="00DB402D" w:rsidRPr="00EE6410" w:rsidRDefault="00B3109F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B93819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3E1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 учреждений устанавливаются следующие </w:t>
      </w:r>
      <w:r w:rsidR="00D033E1" w:rsidRPr="00EE64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стимулирующие выплаты:</w:t>
      </w:r>
    </w:p>
    <w:p w:rsidR="00DB402D" w:rsidRPr="00EE6410" w:rsidRDefault="00DB402D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1) выплаты за интенсивность и высокие результаты работы (в том числе за наличие государственных наград, почетных званий, иных званий работников сферы образования);</w:t>
      </w:r>
    </w:p>
    <w:p w:rsidR="00DB402D" w:rsidRPr="00EE6410" w:rsidRDefault="00DB402D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2) выплаты за качество выполняемых работ;</w:t>
      </w:r>
    </w:p>
    <w:p w:rsidR="00DB402D" w:rsidRPr="00EE6410" w:rsidRDefault="00DB402D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3) выплаты за стаж непрерывной работы, выслугу лет;</w:t>
      </w:r>
    </w:p>
    <w:p w:rsidR="00DB402D" w:rsidRPr="00EE6410" w:rsidRDefault="00DB402D" w:rsidP="00015C83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4) премии по итогам работы.</w:t>
      </w:r>
    </w:p>
    <w:p w:rsidR="00794CF3" w:rsidRPr="00EE6410" w:rsidRDefault="008536E4" w:rsidP="00015C8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="00794CF3" w:rsidRPr="00EE6410">
        <w:rPr>
          <w:rFonts w:ascii="Times New Roman" w:eastAsia="Times New Roman" w:hAnsi="Times New Roman"/>
          <w:sz w:val="28"/>
          <w:szCs w:val="28"/>
          <w:lang w:eastAsia="ru-RU"/>
        </w:rPr>
        <w:t>К выплатам за выслугу лет педагогических работников относятся выплаты, учитывающие стаж работы в зависимости от общего количества лет за работу в данных должностях не зависимо от ведомственной подчиненности</w:t>
      </w:r>
    </w:p>
    <w:p w:rsidR="00DB2CD7" w:rsidRPr="00EE6410" w:rsidRDefault="008536E4" w:rsidP="00015C83">
      <w:pPr>
        <w:autoSpaceDE w:val="0"/>
        <w:autoSpaceDN w:val="0"/>
        <w:adjustRightInd w:val="0"/>
        <w:spacing w:line="276" w:lineRule="auto"/>
        <w:rPr>
          <w:rFonts w:ascii="Times New Roman" w:eastAsia="SymbolMT" w:hAnsi="Times New Roman"/>
          <w:sz w:val="28"/>
          <w:szCs w:val="28"/>
        </w:rPr>
      </w:pPr>
      <w:r w:rsidRPr="00EE6410">
        <w:rPr>
          <w:rFonts w:ascii="Times New Roman" w:eastAsia="SymbolMT" w:hAnsi="Times New Roman"/>
          <w:sz w:val="28"/>
          <w:szCs w:val="28"/>
        </w:rPr>
        <w:t>Размеры выплат за стаж непрерывной работы, выслугу лет определяется в процентах к окладам, ставкам заработной платы</w:t>
      </w:r>
      <w:r w:rsidR="00DB2CD7" w:rsidRPr="00EE6410">
        <w:rPr>
          <w:rFonts w:ascii="Times New Roman" w:eastAsia="SymbolMT" w:hAnsi="Times New Roman"/>
          <w:sz w:val="28"/>
          <w:szCs w:val="28"/>
        </w:rPr>
        <w:t xml:space="preserve"> согласно таблице №1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6410" w:rsidRPr="00EE6410" w:rsidTr="00DB2CD7">
        <w:tc>
          <w:tcPr>
            <w:tcW w:w="4785" w:type="dxa"/>
          </w:tcPr>
          <w:p w:rsidR="00DB2CD7" w:rsidRPr="00EE6410" w:rsidRDefault="00DB2CD7" w:rsidP="00015C8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ymbolMT"/>
                <w:sz w:val="24"/>
                <w:szCs w:val="24"/>
              </w:rPr>
            </w:pPr>
            <w:r w:rsidRPr="00EE6410">
              <w:rPr>
                <w:rFonts w:eastAsia="SymbolMT"/>
                <w:sz w:val="24"/>
                <w:szCs w:val="24"/>
              </w:rPr>
              <w:t>Стаж работы (выслуга лет) полных лет</w:t>
            </w:r>
          </w:p>
        </w:tc>
        <w:tc>
          <w:tcPr>
            <w:tcW w:w="4785" w:type="dxa"/>
          </w:tcPr>
          <w:p w:rsidR="00DB2CD7" w:rsidRPr="00EE6410" w:rsidRDefault="00DB2CD7" w:rsidP="00015C8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ymbolMT"/>
                <w:sz w:val="24"/>
                <w:szCs w:val="24"/>
              </w:rPr>
            </w:pPr>
            <w:r w:rsidRPr="00EE6410">
              <w:rPr>
                <w:rFonts w:eastAsia="SymbolMT"/>
                <w:sz w:val="24"/>
                <w:szCs w:val="24"/>
              </w:rPr>
              <w:t xml:space="preserve">Размер выплаты </w:t>
            </w:r>
            <w:proofErr w:type="gramStart"/>
            <w:r w:rsidRPr="00EE6410">
              <w:rPr>
                <w:rFonts w:eastAsia="SymbolMT"/>
                <w:sz w:val="24"/>
                <w:szCs w:val="24"/>
              </w:rPr>
              <w:t>в</w:t>
            </w:r>
            <w:proofErr w:type="gramEnd"/>
            <w:r w:rsidRPr="00EE6410">
              <w:rPr>
                <w:rFonts w:eastAsia="SymbolMT"/>
                <w:sz w:val="24"/>
                <w:szCs w:val="24"/>
              </w:rPr>
              <w:t xml:space="preserve"> %</w:t>
            </w:r>
          </w:p>
        </w:tc>
      </w:tr>
      <w:tr w:rsidR="00EE6410" w:rsidRPr="00EE6410" w:rsidTr="00DB2CD7">
        <w:tc>
          <w:tcPr>
            <w:tcW w:w="4785" w:type="dxa"/>
          </w:tcPr>
          <w:p w:rsidR="00DB2CD7" w:rsidRPr="00EE6410" w:rsidRDefault="00DB2CD7" w:rsidP="00015C8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ymbolMT"/>
                <w:sz w:val="24"/>
                <w:szCs w:val="24"/>
              </w:rPr>
            </w:pPr>
            <w:r w:rsidRPr="00EE6410">
              <w:rPr>
                <w:rFonts w:eastAsia="SymbolMT"/>
                <w:sz w:val="24"/>
                <w:szCs w:val="24"/>
              </w:rPr>
              <w:t>от 3-х до 5 лет</w:t>
            </w:r>
          </w:p>
        </w:tc>
        <w:tc>
          <w:tcPr>
            <w:tcW w:w="4785" w:type="dxa"/>
          </w:tcPr>
          <w:p w:rsidR="00DB2CD7" w:rsidRPr="00EE6410" w:rsidRDefault="00DB2CD7" w:rsidP="00015C8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ymbolMT"/>
                <w:sz w:val="24"/>
                <w:szCs w:val="24"/>
              </w:rPr>
            </w:pPr>
            <w:r w:rsidRPr="00EE6410">
              <w:rPr>
                <w:rFonts w:eastAsia="SymbolMT"/>
                <w:sz w:val="24"/>
                <w:szCs w:val="24"/>
              </w:rPr>
              <w:t>3</w:t>
            </w:r>
          </w:p>
        </w:tc>
      </w:tr>
      <w:tr w:rsidR="00EE6410" w:rsidRPr="00EE6410" w:rsidTr="00DB2CD7">
        <w:tc>
          <w:tcPr>
            <w:tcW w:w="4785" w:type="dxa"/>
          </w:tcPr>
          <w:p w:rsidR="00DB2CD7" w:rsidRPr="00EE6410" w:rsidRDefault="00DB2CD7" w:rsidP="00015C8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ymbolMT"/>
                <w:sz w:val="24"/>
                <w:szCs w:val="24"/>
              </w:rPr>
            </w:pPr>
            <w:r w:rsidRPr="00EE6410">
              <w:rPr>
                <w:rFonts w:eastAsia="SymbolMT"/>
                <w:sz w:val="24"/>
                <w:szCs w:val="24"/>
              </w:rPr>
              <w:t>от 5 до  10 лет</w:t>
            </w:r>
          </w:p>
        </w:tc>
        <w:tc>
          <w:tcPr>
            <w:tcW w:w="4785" w:type="dxa"/>
          </w:tcPr>
          <w:p w:rsidR="00DB2CD7" w:rsidRPr="00EE6410" w:rsidRDefault="00DB2CD7" w:rsidP="00015C8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ymbolMT"/>
                <w:sz w:val="24"/>
                <w:szCs w:val="24"/>
              </w:rPr>
            </w:pPr>
            <w:r w:rsidRPr="00EE6410">
              <w:rPr>
                <w:rFonts w:eastAsia="SymbolMT"/>
                <w:sz w:val="24"/>
                <w:szCs w:val="24"/>
              </w:rPr>
              <w:t>дополнительно по 1% за каждый год</w:t>
            </w:r>
          </w:p>
        </w:tc>
      </w:tr>
      <w:tr w:rsidR="00DB2CD7" w:rsidRPr="00EE6410" w:rsidTr="00DB2CD7">
        <w:tc>
          <w:tcPr>
            <w:tcW w:w="4785" w:type="dxa"/>
          </w:tcPr>
          <w:p w:rsidR="00DB2CD7" w:rsidRPr="00EE6410" w:rsidRDefault="00DB2CD7" w:rsidP="00015C8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ymbolMT"/>
                <w:sz w:val="24"/>
                <w:szCs w:val="24"/>
              </w:rPr>
            </w:pPr>
            <w:r w:rsidRPr="00EE6410">
              <w:rPr>
                <w:rFonts w:eastAsia="SymbolMT"/>
                <w:sz w:val="24"/>
                <w:szCs w:val="24"/>
              </w:rPr>
              <w:t>10 и более лет</w:t>
            </w:r>
          </w:p>
        </w:tc>
        <w:tc>
          <w:tcPr>
            <w:tcW w:w="4785" w:type="dxa"/>
          </w:tcPr>
          <w:p w:rsidR="00DB2CD7" w:rsidRPr="00EE6410" w:rsidRDefault="00DB2CD7" w:rsidP="00015C8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SymbolMT"/>
                <w:sz w:val="24"/>
                <w:szCs w:val="24"/>
              </w:rPr>
            </w:pPr>
            <w:r w:rsidRPr="00EE6410">
              <w:rPr>
                <w:rFonts w:eastAsia="SymbolMT"/>
                <w:sz w:val="24"/>
                <w:szCs w:val="24"/>
              </w:rPr>
              <w:t>10</w:t>
            </w:r>
          </w:p>
        </w:tc>
      </w:tr>
    </w:tbl>
    <w:p w:rsidR="00DB2CD7" w:rsidRPr="00EE6410" w:rsidRDefault="00DB2CD7" w:rsidP="00015C83">
      <w:pPr>
        <w:autoSpaceDE w:val="0"/>
        <w:autoSpaceDN w:val="0"/>
        <w:adjustRightInd w:val="0"/>
        <w:spacing w:line="276" w:lineRule="auto"/>
        <w:rPr>
          <w:rFonts w:ascii="Times New Roman" w:eastAsia="SymbolMT" w:hAnsi="Times New Roman"/>
          <w:sz w:val="28"/>
          <w:szCs w:val="28"/>
        </w:rPr>
      </w:pPr>
    </w:p>
    <w:p w:rsidR="00DB402D" w:rsidRPr="00EE6410" w:rsidRDefault="00DB402D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5.5. К выплатам за интенсивность и высокие результаты работы</w:t>
      </w:r>
      <w:r w:rsidR="00A33A31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 выплаты с учетом следующих критериев:</w:t>
      </w:r>
    </w:p>
    <w:p w:rsidR="00A33A31" w:rsidRPr="00EE6410" w:rsidRDefault="00A33A31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-  выплаты за сложность, напряженность;</w:t>
      </w:r>
    </w:p>
    <w:p w:rsidR="00A33A31" w:rsidRPr="00EE6410" w:rsidRDefault="00A33A31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- особый режим и график работы, повышающие эффективность деятельности, авторитет и имидж учреждения;</w:t>
      </w:r>
    </w:p>
    <w:p w:rsidR="00A33A31" w:rsidRPr="00EE6410" w:rsidRDefault="00A33A31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- интенсивность труда работников выше установленных системой </w:t>
      </w:r>
      <w:proofErr w:type="gramStart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нормирования труда учреждения норм труда</w:t>
      </w:r>
      <w:proofErr w:type="gramEnd"/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1BA1" w:rsidRPr="00EE6410" w:rsidRDefault="00A33A31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-  за</w:t>
      </w:r>
      <w:r w:rsidR="002D1BA1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реализацию авторских программ</w:t>
      </w:r>
      <w:r w:rsidR="009902F9" w:rsidRPr="00EE6410">
        <w:rPr>
          <w:rFonts w:ascii="Times New Roman" w:eastAsia="Times New Roman" w:hAnsi="Times New Roman"/>
          <w:sz w:val="28"/>
          <w:szCs w:val="28"/>
          <w:lang w:eastAsia="ru-RU"/>
        </w:rPr>
        <w:t>, результатов работ, обеспечивающих безаварийность, безотказность и бесперебойность работы систем, ресурсов и средств учреждения</w:t>
      </w:r>
      <w:r w:rsidR="002D1BA1" w:rsidRPr="00EE641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3A31" w:rsidRPr="00EE6410" w:rsidRDefault="00A33A31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разработку и реализацию проектов (мероприятий) в сфере </w:t>
      </w:r>
      <w:r w:rsidR="00D02B77" w:rsidRPr="00EE6410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, выполнение особо важных, срочных и других работ, значимых для учреждения.</w:t>
      </w:r>
    </w:p>
    <w:p w:rsidR="00A33A31" w:rsidRPr="00EE6410" w:rsidRDefault="00A33A31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Выплаты за интенсивность и высокие результаты работы могут быть установлены работникам учреждения за работу</w:t>
      </w:r>
      <w:r w:rsidR="008C04AE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двух и более здани</w:t>
      </w:r>
      <w:r w:rsidR="0079419B" w:rsidRPr="00EE6410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(помещени</w:t>
      </w:r>
      <w:r w:rsidR="0079419B" w:rsidRPr="00EE6410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), в которых осуществляется образовательный процесс </w:t>
      </w:r>
      <w:r w:rsidR="006A46D9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и находящихся в территориальной отдаленности друг от друга.</w:t>
      </w:r>
    </w:p>
    <w:p w:rsidR="00A33A31" w:rsidRPr="00EE6410" w:rsidRDefault="00D02B77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r w:rsidR="00920D37" w:rsidRPr="00EE6410">
        <w:rPr>
          <w:rFonts w:ascii="Times New Roman" w:eastAsia="Times New Roman" w:hAnsi="Times New Roman"/>
          <w:sz w:val="28"/>
          <w:szCs w:val="28"/>
          <w:lang w:eastAsia="ru-RU"/>
        </w:rPr>
        <w:t>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качества образования.</w:t>
      </w:r>
    </w:p>
    <w:p w:rsidR="00E02B53" w:rsidRPr="00EE6410" w:rsidRDefault="00E02B53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выплат за качество выполняемых работ устанавливается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работнику с учетом фактических результатов его работы на определенный срок в порядке, установленном коллективным договором, локальным нормативным актом учреждения, трудовым договором.</w:t>
      </w:r>
    </w:p>
    <w:p w:rsidR="00327F0A" w:rsidRPr="00EE6410" w:rsidRDefault="003D1148" w:rsidP="00327F0A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r w:rsidR="00327F0A" w:rsidRPr="00EE6410">
        <w:rPr>
          <w:rFonts w:ascii="Times New Roman" w:eastAsia="Times New Roman" w:hAnsi="Times New Roman"/>
          <w:sz w:val="28"/>
          <w:szCs w:val="28"/>
          <w:lang w:eastAsia="ru-RU"/>
        </w:rPr>
        <w:t>Рекомендуемые выплаты стимулирующего характера и их размеры: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630"/>
        <w:gridCol w:w="2205"/>
        <w:gridCol w:w="3040"/>
        <w:gridCol w:w="3623"/>
      </w:tblGrid>
      <w:tr w:rsidR="00EE6410" w:rsidRPr="00EE6410" w:rsidTr="000059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E6410">
              <w:rPr>
                <w:sz w:val="24"/>
                <w:szCs w:val="24"/>
              </w:rPr>
              <w:t xml:space="preserve">№ </w:t>
            </w:r>
            <w:proofErr w:type="gramStart"/>
            <w:r w:rsidRPr="00EE6410">
              <w:rPr>
                <w:sz w:val="24"/>
                <w:szCs w:val="24"/>
              </w:rPr>
              <w:t>п</w:t>
            </w:r>
            <w:proofErr w:type="gramEnd"/>
            <w:r w:rsidRPr="00EE6410">
              <w:rPr>
                <w:sz w:val="24"/>
                <w:szCs w:val="24"/>
              </w:rPr>
              <w:t>/п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E6410">
              <w:rPr>
                <w:sz w:val="24"/>
                <w:szCs w:val="24"/>
              </w:rPr>
              <w:t>Наименование выплаты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E6410">
              <w:rPr>
                <w:sz w:val="24"/>
                <w:szCs w:val="24"/>
              </w:rPr>
              <w:t>Критерии назначения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E6410">
              <w:rPr>
                <w:sz w:val="24"/>
                <w:szCs w:val="24"/>
              </w:rPr>
              <w:t>Размер, ежемесячно</w:t>
            </w:r>
          </w:p>
        </w:tc>
      </w:tr>
      <w:tr w:rsidR="00EE6410" w:rsidRPr="00EE6410" w:rsidTr="000059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E641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E6410">
              <w:rPr>
                <w:sz w:val="24"/>
                <w:szCs w:val="24"/>
              </w:rPr>
              <w:t>За подготовку обучающихся                     к ОГЭ/ЕГЭ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E6410">
              <w:rPr>
                <w:sz w:val="24"/>
                <w:szCs w:val="24"/>
              </w:rPr>
              <w:t>Средний балл обучающихся по ОГЭ/ЕГЭ в течение предшествующих 2-х лет достигает среднего балла по РФ, либо выше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E6410">
              <w:rPr>
                <w:b/>
                <w:i/>
                <w:sz w:val="24"/>
                <w:szCs w:val="24"/>
              </w:rPr>
              <w:t>55% оклада (ставки) заработной платы</w:t>
            </w:r>
            <w:r w:rsidRPr="00EE6410">
              <w:rPr>
                <w:sz w:val="24"/>
                <w:szCs w:val="24"/>
              </w:rPr>
              <w:t xml:space="preserve"> при наличии 1 квалификационной категории, отсутствии категории;</w:t>
            </w:r>
          </w:p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E6410">
              <w:rPr>
                <w:b/>
                <w:i/>
                <w:sz w:val="24"/>
                <w:szCs w:val="24"/>
              </w:rPr>
              <w:t>35% оклада (ставки) заработной платы</w:t>
            </w:r>
            <w:r w:rsidRPr="00EE6410">
              <w:rPr>
                <w:sz w:val="24"/>
                <w:szCs w:val="24"/>
              </w:rPr>
              <w:t xml:space="preserve"> при наличии высшей квалификационной категории.</w:t>
            </w:r>
          </w:p>
        </w:tc>
      </w:tr>
      <w:tr w:rsidR="00EE6410" w:rsidRPr="00EE6410" w:rsidTr="000059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E6410"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E6410">
              <w:rPr>
                <w:sz w:val="24"/>
                <w:szCs w:val="24"/>
              </w:rPr>
              <w:t>Подготовка обучающихся, участвующих                       в муниципальном, региональном, заключительном этапах олимпиад школьников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E6410">
              <w:rPr>
                <w:sz w:val="24"/>
                <w:szCs w:val="24"/>
              </w:rPr>
              <w:t>Подготовка победителей (призеров) муниципального этапа</w:t>
            </w:r>
          </w:p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E6410">
              <w:rPr>
                <w:sz w:val="24"/>
                <w:szCs w:val="24"/>
              </w:rPr>
              <w:t>Подготовка победителей (призеров) регионального этапа</w:t>
            </w:r>
          </w:p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E6410">
              <w:rPr>
                <w:sz w:val="24"/>
                <w:szCs w:val="24"/>
              </w:rPr>
              <w:t>Подготовка победителей (призеров) заключительного этапа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E6410">
              <w:rPr>
                <w:b/>
                <w:i/>
                <w:sz w:val="24"/>
                <w:szCs w:val="24"/>
              </w:rPr>
              <w:t>5% оклада (ставки) заработной платы</w:t>
            </w:r>
            <w:r w:rsidRPr="00EE6410">
              <w:rPr>
                <w:sz w:val="24"/>
                <w:szCs w:val="24"/>
              </w:rPr>
              <w:t xml:space="preserve"> за каждого победителя (призера);</w:t>
            </w:r>
          </w:p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E6410">
              <w:rPr>
                <w:b/>
                <w:i/>
                <w:sz w:val="24"/>
                <w:szCs w:val="24"/>
              </w:rPr>
              <w:t>10% оклада (ставки) заработной платы</w:t>
            </w:r>
            <w:r w:rsidRPr="00EE6410">
              <w:rPr>
                <w:sz w:val="24"/>
                <w:szCs w:val="24"/>
              </w:rPr>
              <w:t xml:space="preserve"> за каждого победителя (призера);</w:t>
            </w:r>
          </w:p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E6410">
              <w:rPr>
                <w:b/>
                <w:i/>
                <w:sz w:val="24"/>
                <w:szCs w:val="24"/>
              </w:rPr>
              <w:t>50% оклада (ставки) заработной платы</w:t>
            </w:r>
            <w:r w:rsidRPr="00EE6410">
              <w:rPr>
                <w:sz w:val="24"/>
                <w:szCs w:val="24"/>
              </w:rPr>
              <w:t xml:space="preserve"> за каждого победителя (призера)</w:t>
            </w:r>
          </w:p>
        </w:tc>
      </w:tr>
      <w:tr w:rsidR="00EE6410" w:rsidRPr="00EE6410" w:rsidTr="0000592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E6410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E6410">
              <w:rPr>
                <w:sz w:val="24"/>
                <w:szCs w:val="24"/>
              </w:rPr>
              <w:t>Углублённое изучение предметов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0A" w:rsidRPr="00EE6410" w:rsidRDefault="00327F0A" w:rsidP="00327F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E6410">
              <w:rPr>
                <w:b/>
                <w:i/>
                <w:sz w:val="24"/>
                <w:szCs w:val="24"/>
              </w:rPr>
              <w:t>15% оклада (ставки) заработной платы</w:t>
            </w:r>
            <w:r w:rsidRPr="00EE6410">
              <w:rPr>
                <w:sz w:val="24"/>
                <w:szCs w:val="24"/>
              </w:rPr>
              <w:t xml:space="preserve"> только для педагогов ведущих углублённые изучение предмета</w:t>
            </w:r>
          </w:p>
        </w:tc>
      </w:tr>
    </w:tbl>
    <w:p w:rsidR="00327F0A" w:rsidRPr="00EE6410" w:rsidRDefault="00327F0A" w:rsidP="00327F0A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303" w:rsidRPr="00EE6410" w:rsidRDefault="004C2303" w:rsidP="00327F0A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5.8. Премии по </w:t>
      </w:r>
      <w:r w:rsidR="006A46D9" w:rsidRPr="00EE6410">
        <w:rPr>
          <w:rFonts w:ascii="Times New Roman" w:eastAsia="Times New Roman" w:hAnsi="Times New Roman"/>
          <w:sz w:val="28"/>
          <w:szCs w:val="28"/>
          <w:lang w:eastAsia="ru-RU"/>
        </w:rPr>
        <w:t>итогам работы (далее -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премии) в учреждении могут быть установлены за особые достижения при выполнении услуг (работ) </w:t>
      </w:r>
      <w:r w:rsidR="006A46D9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показателями и критериями оценки эффективности деятельности работников, утвержденными локальным нормативным актом учреждения.</w:t>
      </w:r>
    </w:p>
    <w:p w:rsidR="004C2303" w:rsidRPr="00EE6410" w:rsidRDefault="004C2303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Размер премии по итогам работы устанавливается в абсолютных размерах и выплачивается в пределах экономии фонда оплаты труда, формируемого учреждением по окончании календарного года.</w:t>
      </w:r>
    </w:p>
    <w:p w:rsidR="004C2303" w:rsidRPr="00EE6410" w:rsidRDefault="004C2303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Премии устанавлива</w:t>
      </w:r>
      <w:r w:rsidR="00904523" w:rsidRPr="00EE6410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ся в отношении работников учреждений при наличии следующих оснований:</w:t>
      </w:r>
    </w:p>
    <w:p w:rsidR="004C2303" w:rsidRPr="00EE6410" w:rsidRDefault="004C2303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- за выполнение особо важных и ответственных поручений;</w:t>
      </w:r>
    </w:p>
    <w:p w:rsidR="004C2303" w:rsidRPr="00EE6410" w:rsidRDefault="004C2303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- за подготовку и проведение </w:t>
      </w:r>
      <w:r w:rsidR="00BB6BB1" w:rsidRPr="00EE6410">
        <w:rPr>
          <w:rFonts w:ascii="Times New Roman" w:eastAsia="Times New Roman" w:hAnsi="Times New Roman"/>
          <w:sz w:val="28"/>
          <w:szCs w:val="28"/>
          <w:lang w:eastAsia="ru-RU"/>
        </w:rPr>
        <w:t>организационных мероприятий, связанных с основной деятельностью образовательного учреждения;</w:t>
      </w:r>
    </w:p>
    <w:p w:rsidR="00BB6BB1" w:rsidRPr="00EE6410" w:rsidRDefault="00BB6BB1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связи с юбилейной датой и профессиональными праздниками.</w:t>
      </w:r>
    </w:p>
    <w:p w:rsidR="00BB6BB1" w:rsidRPr="00475655" w:rsidRDefault="00904523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10">
        <w:rPr>
          <w:rFonts w:ascii="Times New Roman" w:eastAsia="Times New Roman" w:hAnsi="Times New Roman"/>
          <w:sz w:val="28"/>
          <w:szCs w:val="28"/>
          <w:lang w:eastAsia="ru-RU"/>
        </w:rPr>
        <w:t>Размер и порядок премирования</w:t>
      </w:r>
      <w:r w:rsidR="00BB6BB1" w:rsidRPr="00EE641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</w:t>
      </w:r>
      <w:r w:rsidR="00BB6BB1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распорядительным актом руководителя учреждения и может рассчитываться как в абсолютном значении, так и в процентном отношении к окладу, ставке заработной платы.</w:t>
      </w:r>
    </w:p>
    <w:p w:rsidR="00BB6BB1" w:rsidRPr="00475655" w:rsidRDefault="00BB6BB1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социальной защищенности работников учреждения </w:t>
      </w:r>
      <w:r w:rsidR="006A46D9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поощрения их за достигнутые успехи, профессионализм и личный вклад </w:t>
      </w:r>
      <w:r w:rsidR="006A46D9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работу коллектива в пределах финансовых средств на оплату труда </w:t>
      </w:r>
      <w:r w:rsidR="006A46D9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по решению руководителя учреждения премии могут быть назначены:</w:t>
      </w:r>
    </w:p>
    <w:p w:rsidR="00BB6BB1" w:rsidRPr="00475655" w:rsidRDefault="00BB6BB1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при объявлении благодарности Министерств</w:t>
      </w:r>
      <w:r w:rsidR="00173D96" w:rsidRPr="00475655">
        <w:rPr>
          <w:rFonts w:ascii="Times New Roman" w:eastAsia="Times New Roman" w:hAnsi="Times New Roman"/>
          <w:sz w:val="28"/>
          <w:szCs w:val="28"/>
          <w:lang w:eastAsia="ru-RU"/>
        </w:rPr>
        <w:t>а п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росвещения Российской Федерации;</w:t>
      </w:r>
    </w:p>
    <w:p w:rsidR="00BB6BB1" w:rsidRPr="00475655" w:rsidRDefault="00BB6BB1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награждении </w:t>
      </w:r>
      <w:r w:rsidR="00173D96" w:rsidRPr="00475655">
        <w:rPr>
          <w:rFonts w:ascii="Times New Roman" w:eastAsia="Times New Roman" w:hAnsi="Times New Roman"/>
          <w:sz w:val="28"/>
          <w:szCs w:val="28"/>
          <w:lang w:eastAsia="ru-RU"/>
        </w:rPr>
        <w:t>Почетной грамотой Министерства п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росвещения Российской Федерации;</w:t>
      </w:r>
    </w:p>
    <w:p w:rsidR="00BB6BB1" w:rsidRPr="00475655" w:rsidRDefault="00BB6BB1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в связи с празднованием Дня учителя, Дня воспитателя и всех дошкольных работников;</w:t>
      </w:r>
    </w:p>
    <w:p w:rsidR="00BB6BB1" w:rsidRPr="00475655" w:rsidRDefault="00BB6BB1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праздничными днями и юбилейными датами (50, 55, 60 лет </w:t>
      </w:r>
      <w:r w:rsidR="006A46D9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со дня рождения и последующие каждые 5 лет);</w:t>
      </w:r>
    </w:p>
    <w:p w:rsidR="00BB6BB1" w:rsidRPr="00475655" w:rsidRDefault="00BB6BB1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при увольнении в связи с уходом на страховую пенсию по старости</w:t>
      </w:r>
      <w:proofErr w:type="gramEnd"/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6BB1" w:rsidRPr="00475655" w:rsidRDefault="00C94482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прекращении трудового договора в связи с признанием работника полностью неспособным к трудовой деятельности в соответствии </w:t>
      </w:r>
      <w:r w:rsidR="006A46D9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с медицинским заключением.</w:t>
      </w:r>
    </w:p>
    <w:p w:rsidR="00C94482" w:rsidRPr="00475655" w:rsidRDefault="00C94482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5.9. Для оценки результатов деятельности работника учреждения </w:t>
      </w:r>
      <w:r w:rsidR="006A46D9"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и установления работнику размера </w:t>
      </w:r>
      <w:r w:rsidR="006A46D9" w:rsidRPr="00475655">
        <w:rPr>
          <w:rFonts w:ascii="Times New Roman" w:eastAsia="Times New Roman" w:hAnsi="Times New Roman"/>
          <w:sz w:val="28"/>
          <w:szCs w:val="28"/>
          <w:lang w:eastAsia="ru-RU"/>
        </w:rPr>
        <w:t>стимулирующих выплат создается комиссия. Состав к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омисс</w:t>
      </w:r>
      <w:proofErr w:type="gramStart"/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ии и ее</w:t>
      </w:r>
      <w:proofErr w:type="gramEnd"/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утверждаются приказом руководителя учреждения с учетом мнения пред</w:t>
      </w:r>
      <w:r w:rsidR="003F6163" w:rsidRPr="00475655">
        <w:rPr>
          <w:rFonts w:ascii="Times New Roman" w:eastAsia="Times New Roman" w:hAnsi="Times New Roman"/>
          <w:sz w:val="28"/>
          <w:szCs w:val="28"/>
          <w:lang w:eastAsia="ru-RU"/>
        </w:rPr>
        <w:t>ставительного</w:t>
      </w: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работников.</w:t>
      </w:r>
    </w:p>
    <w:p w:rsidR="00C94482" w:rsidRPr="00475655" w:rsidRDefault="006A46D9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протокола к</w:t>
      </w:r>
      <w:r w:rsidR="00C94482" w:rsidRPr="00475655">
        <w:rPr>
          <w:rFonts w:ascii="Times New Roman" w:eastAsia="Times New Roman" w:hAnsi="Times New Roman"/>
          <w:sz w:val="28"/>
          <w:szCs w:val="28"/>
          <w:lang w:eastAsia="ru-RU"/>
        </w:rPr>
        <w:t>омиссии издается приказ руководителя учреждения об установлении работникам стимулирующих выплат.</w:t>
      </w:r>
    </w:p>
    <w:p w:rsidR="00C94482" w:rsidRPr="00475655" w:rsidRDefault="00C94482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5.10. 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:rsidR="009902F9" w:rsidRPr="00475655" w:rsidRDefault="009902F9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5.11.Премия по итогам работы выплачивается лицам, являющимся работниками учреждения на дату подписания приказа о премировании, с учетом фактически отработанного времени в периоде, за который осуществляется выплата премии.</w:t>
      </w:r>
    </w:p>
    <w:p w:rsidR="00C94482" w:rsidRPr="00475655" w:rsidRDefault="006A46D9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sz w:val="28"/>
          <w:szCs w:val="28"/>
          <w:lang w:eastAsia="ru-RU"/>
        </w:rPr>
        <w:t>5.11. С</w:t>
      </w:r>
      <w:r w:rsidR="00C94482" w:rsidRPr="00475655">
        <w:rPr>
          <w:rFonts w:ascii="Times New Roman" w:eastAsia="Times New Roman" w:hAnsi="Times New Roman"/>
          <w:sz w:val="28"/>
          <w:szCs w:val="28"/>
          <w:lang w:eastAsia="ru-RU"/>
        </w:rPr>
        <w:t>тимулирующие выплаты по итогам работы не выплачиваются работникам, имеющим неснятое дисциплинарное взыскание.</w:t>
      </w:r>
    </w:p>
    <w:p w:rsidR="00C94482" w:rsidRPr="00475655" w:rsidRDefault="00C7410F" w:rsidP="00015C83">
      <w:pPr>
        <w:widowControl w:val="0"/>
        <w:shd w:val="clear" w:color="auto" w:fill="FFFFFF"/>
        <w:autoSpaceDE w:val="0"/>
        <w:autoSpaceDN w:val="0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655">
        <w:rPr>
          <w:rFonts w:ascii="Times New Roman" w:eastAsia="Times New Roman" w:hAnsi="Times New Roman"/>
          <w:b/>
          <w:sz w:val="28"/>
          <w:szCs w:val="28"/>
          <w:lang w:eastAsia="ru-RU"/>
        </w:rPr>
        <w:t>6. Порядок формирования фонда оплаты труда</w:t>
      </w:r>
    </w:p>
    <w:p w:rsidR="001D79A5" w:rsidRPr="001D79A5" w:rsidRDefault="001D79A5" w:rsidP="001D79A5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A5">
        <w:rPr>
          <w:rFonts w:ascii="Times New Roman" w:eastAsia="Times New Roman" w:hAnsi="Times New Roman"/>
          <w:sz w:val="28"/>
          <w:szCs w:val="28"/>
          <w:lang w:eastAsia="ru-RU"/>
        </w:rPr>
        <w:t xml:space="preserve">6.1. Фонд оплаты труда работников муниципального казенного учреждения формируется на соответствующий календарный год исходя             </w:t>
      </w:r>
      <w:r w:rsidRPr="001D79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 объема бюджетных ассигнований и лимитов бюджетных обязательств районного бюджета по расходам на оплату труда.</w:t>
      </w:r>
    </w:p>
    <w:p w:rsidR="001D79A5" w:rsidRDefault="001D79A5" w:rsidP="001D79A5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9A5">
        <w:rPr>
          <w:rFonts w:ascii="Times New Roman" w:eastAsia="Times New Roman" w:hAnsi="Times New Roman"/>
          <w:sz w:val="28"/>
          <w:szCs w:val="28"/>
          <w:lang w:eastAsia="ru-RU"/>
        </w:rPr>
        <w:t>6.2. Фонд оплаты труда работников муниципального бюджетного учреждения формируется на соответствующий календарный год исходя             из объема бюджетных ассигнований районного бюджета, поступающих                в установленном порядке, и средств, поступающих от приносящей доход деятельности</w:t>
      </w:r>
      <w:proofErr w:type="gramStart"/>
      <w:r w:rsidRPr="001D79A5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C7410F" w:rsidRPr="00EB7514" w:rsidRDefault="00EB7514" w:rsidP="001D79A5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7514">
        <w:rPr>
          <w:rFonts w:ascii="Times New Roman" w:hAnsi="Times New Roman"/>
          <w:b/>
          <w:color w:val="000000"/>
          <w:sz w:val="28"/>
          <w:szCs w:val="28"/>
        </w:rPr>
        <w:t>7. Оказание материальной помощи работникам учреждения</w:t>
      </w:r>
    </w:p>
    <w:p w:rsidR="004C2303" w:rsidRDefault="00535042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В пределах экономии фонда оплаты труда работникам учреждения</w:t>
      </w:r>
      <w:r w:rsidR="00910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61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оказавшимся </w:t>
      </w:r>
      <w:r w:rsidR="00910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трудной жизненной ситуации,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оказана материальная помощь</w:t>
      </w:r>
      <w:r w:rsidR="00910A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5042" w:rsidRDefault="00535042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Условия выплаты материальной помощи и ее предельные размеры устанавливаются коллективными договорами, локальными нормативными актами учреждений, с учетом мнения представительного органа работников.</w:t>
      </w:r>
    </w:p>
    <w:p w:rsidR="00535042" w:rsidRDefault="00535042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535042" w:rsidRDefault="00535042" w:rsidP="00015C83">
      <w:pPr>
        <w:widowControl w:val="0"/>
        <w:shd w:val="clear" w:color="auto" w:fill="FFFFFF"/>
        <w:autoSpaceDE w:val="0"/>
        <w:autoSpaceDN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 Для принятия работодателем решения о выплате материальной</w:t>
      </w:r>
      <w:r w:rsidR="00552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помощи работникам, руководителю учреждения предоставляется расчет планового фонда оплаты труда, подтверждающий наличие достаточных сре</w:t>
      </w:r>
      <w:proofErr w:type="gramStart"/>
      <w:r w:rsidR="00552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 w:rsidR="00552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выплаты материальной помощи. </w:t>
      </w:r>
    </w:p>
    <w:p w:rsidR="00BD7AB4" w:rsidRPr="002340BF" w:rsidRDefault="00E87B4A" w:rsidP="00015C83">
      <w:pPr>
        <w:widowControl w:val="0"/>
        <w:autoSpaceDE w:val="0"/>
        <w:autoSpaceDN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340BF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D7AB4" w:rsidRPr="002340BF">
        <w:rPr>
          <w:rFonts w:ascii="Times New Roman" w:hAnsi="Times New Roman"/>
          <w:b/>
          <w:color w:val="000000"/>
          <w:sz w:val="28"/>
          <w:szCs w:val="28"/>
        </w:rPr>
        <w:t>. Порядок и условия оплаты труда</w:t>
      </w:r>
    </w:p>
    <w:p w:rsidR="00BD7AB4" w:rsidRPr="002340BF" w:rsidRDefault="00BD7AB4" w:rsidP="00015C83">
      <w:pPr>
        <w:widowControl w:val="0"/>
        <w:autoSpaceDE w:val="0"/>
        <w:autoSpaceDN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40BF">
        <w:rPr>
          <w:rFonts w:ascii="Times New Roman" w:hAnsi="Times New Roman"/>
          <w:b/>
          <w:color w:val="000000"/>
          <w:sz w:val="28"/>
          <w:szCs w:val="28"/>
        </w:rPr>
        <w:t>руководителей образовательных учреждений, их заместителей</w:t>
      </w:r>
    </w:p>
    <w:p w:rsidR="00E87B4A" w:rsidRDefault="00E87B4A" w:rsidP="00015C83">
      <w:pPr>
        <w:widowControl w:val="0"/>
        <w:autoSpaceDE w:val="0"/>
        <w:autoSpaceDN w:val="0"/>
        <w:spacing w:line="276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7AB4" w:rsidRPr="00E87B4A" w:rsidRDefault="00E87B4A" w:rsidP="00015C83">
      <w:pPr>
        <w:widowControl w:val="0"/>
        <w:autoSpaceDE w:val="0"/>
        <w:autoSpaceDN w:val="0"/>
        <w:spacing w:line="276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BD7AB4"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Размер заработной платы руководителей образовательных учреждений</w:t>
      </w:r>
      <w:r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ОУ)</w:t>
      </w:r>
      <w:r w:rsidR="00BD7AB4"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их заместителей с учетом выплат компенсационного характера и выплат стимулирующего характера определяется в порядке, предусмотренном настоящим Положением.</w:t>
      </w:r>
    </w:p>
    <w:p w:rsidR="00E87B4A" w:rsidRPr="00E87B4A" w:rsidRDefault="00E87B4A" w:rsidP="00015C83">
      <w:pPr>
        <w:spacing w:line="276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151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BD7AB4"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Должностные оклады руководителей </w:t>
      </w:r>
      <w:r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</w:t>
      </w:r>
      <w:r w:rsidR="00BD7AB4"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рассчитываются по формуле:</w:t>
      </w:r>
      <w:r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87B4A" w:rsidRPr="00E87B4A" w:rsidRDefault="00E87B4A" w:rsidP="00015C83">
      <w:pPr>
        <w:spacing w:line="276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 рук</w:t>
      </w:r>
      <w:proofErr w:type="gramStart"/>
      <w:r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К</w:t>
      </w:r>
      <w:proofErr w:type="gramEnd"/>
      <w:r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 Ор, где:</w:t>
      </w:r>
    </w:p>
    <w:p w:rsidR="00E87B4A" w:rsidRPr="00E87B4A" w:rsidRDefault="00E87B4A" w:rsidP="00015C83">
      <w:pPr>
        <w:spacing w:line="276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 рук - размер оклада руководителя учреждения;</w:t>
      </w:r>
    </w:p>
    <w:p w:rsidR="00E87B4A" w:rsidRDefault="00E87B4A" w:rsidP="00015C83">
      <w:pPr>
        <w:spacing w:line="276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</w:t>
      </w:r>
      <w:proofErr w:type="gramEnd"/>
      <w:r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кратности оклада руководителя учреждения к ср</w:t>
      </w:r>
      <w:r w:rsidR="0023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еднему окладу работников по ПКГ</w:t>
      </w:r>
      <w:r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D7AB4" w:rsidRPr="00E87B4A" w:rsidRDefault="00E87B4A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Ор - средний оклад работников по ПКГ согласно штатному расписанию на текущий год (без повышающих коэффициентов и индексации) с учетом штатной численности учреждения</w:t>
      </w:r>
    </w:p>
    <w:p w:rsidR="00E87B4A" w:rsidRPr="00E87B4A" w:rsidRDefault="00BD7AB4" w:rsidP="00015C83">
      <w:pPr>
        <w:widowControl w:val="0"/>
        <w:autoSpaceDE w:val="0"/>
        <w:autoSpaceDN w:val="0"/>
        <w:spacing w:line="276" w:lineRule="auto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Размеры дол</w:t>
      </w:r>
      <w:r w:rsidR="00E87B4A"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жностных окладов руководителей О</w:t>
      </w:r>
      <w:r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определяются в зависимости от сложности труда, в том числе с учетом масштаба управления и особенно</w:t>
      </w:r>
      <w:r w:rsidR="00E87B4A"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стей деятельности и значимости </w:t>
      </w:r>
      <w:r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</w:t>
      </w:r>
      <w:r w:rsidR="00E87B4A"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D7AB4" w:rsidRPr="00721399" w:rsidRDefault="00E87B4A" w:rsidP="00015C83">
      <w:pPr>
        <w:widowControl w:val="0"/>
        <w:autoSpaceDE w:val="0"/>
        <w:autoSpaceDN w:val="0"/>
        <w:spacing w:line="276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  <w:r w:rsidR="00BD7AB4" w:rsidRPr="00721399">
        <w:rPr>
          <w:rFonts w:ascii="Times New Roman" w:eastAsia="Times New Roman" w:hAnsi="Times New Roman"/>
          <w:sz w:val="28"/>
          <w:szCs w:val="28"/>
          <w:lang w:eastAsia="ru-RU"/>
        </w:rPr>
        <w:t>.3. Перерасчет дол</w:t>
      </w:r>
      <w:r w:rsidRPr="00721399">
        <w:rPr>
          <w:rFonts w:ascii="Times New Roman" w:eastAsia="Times New Roman" w:hAnsi="Times New Roman"/>
          <w:sz w:val="28"/>
          <w:szCs w:val="28"/>
          <w:lang w:eastAsia="ru-RU"/>
        </w:rPr>
        <w:t xml:space="preserve">жностных окладов руководителей </w:t>
      </w:r>
      <w:r w:rsidR="00BD7AB4" w:rsidRPr="00721399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 w:rsidRPr="00721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7AB4" w:rsidRPr="00721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</w:t>
      </w:r>
      <w:hyperlink w:anchor="P151">
        <w:r w:rsidR="00BD7AB4" w:rsidRPr="0072139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  <w:r w:rsidRPr="00721399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  <w:r w:rsidR="00BD7AB4" w:rsidRPr="00721399">
          <w:rPr>
            <w:rFonts w:ascii="Times New Roman" w:eastAsia="Times New Roman" w:hAnsi="Times New Roman"/>
            <w:sz w:val="28"/>
            <w:szCs w:val="28"/>
            <w:lang w:eastAsia="ru-RU"/>
          </w:rPr>
          <w:t>.2</w:t>
        </w:r>
      </w:hyperlink>
      <w:r w:rsidR="00BD7AB4" w:rsidRPr="007213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раздела Положения, производится </w:t>
      </w:r>
      <w:r w:rsidRPr="00721399">
        <w:rPr>
          <w:rFonts w:ascii="Times New Roman" w:eastAsia="Times New Roman" w:hAnsi="Times New Roman"/>
          <w:sz w:val="28"/>
          <w:szCs w:val="28"/>
          <w:lang w:eastAsia="ru-RU"/>
        </w:rPr>
        <w:t>муниципальным казённым учреждением «Управление образования» Партизанского муниципального района</w:t>
      </w:r>
      <w:r w:rsidR="00BD7AB4" w:rsidRPr="00721399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с 1 сентября.</w:t>
      </w:r>
    </w:p>
    <w:p w:rsidR="00E87B4A" w:rsidRPr="005D6530" w:rsidRDefault="00E87B4A" w:rsidP="00015C83">
      <w:pPr>
        <w:widowControl w:val="0"/>
        <w:autoSpaceDE w:val="0"/>
        <w:autoSpaceDN w:val="0"/>
        <w:spacing w:line="276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</w:t>
      </w: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оклада руководителя учреждения ежегодно увеличивается </w:t>
      </w:r>
      <w:r w:rsidRPr="005D65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(индексируется) в соответствии с действующим законодательством Российской</w:t>
      </w: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законодательством Приморского края и муниципальными правовыми актами Партизанского муниципального района.</w:t>
      </w:r>
    </w:p>
    <w:p w:rsidR="00E87B4A" w:rsidRDefault="00E87B4A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Размер оклада руководителя учреждения подлежит округлению                 до целого рубля в сторону увеличения.</w:t>
      </w:r>
    </w:p>
    <w:p w:rsidR="00EC0D3C" w:rsidRPr="005D6530" w:rsidRDefault="00EC0D3C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CF255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Оклады заместителей руководителя учреждения и главного бухгалтера учреждения устанавливаются руководителем учреждения               на 10</w:t>
      </w:r>
      <w:r w:rsidR="004A5C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A5C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30 процентов ниже оклада руководителя этого учреждения.</w:t>
      </w:r>
    </w:p>
    <w:p w:rsidR="00555BFE" w:rsidRDefault="00EC0D3C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CF25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>Компенсационные выплаты руководителю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его заместителю и главному бухгалтеру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с учетом условий его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руда в процентах к окладу или 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в абсолютных размерах, если иное </w:t>
      </w:r>
      <w:r w:rsidR="000B62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>не установлено федеральным или краевым законодательством, муниципальными правовыми актами Партизанского муниципального района, в соответствии с перечнем видов компенсационных выплат, утвержденным администрацией Партизанского муниципального района, в размерах, предусмотренных трудовым законодательством и иными актами, содержащими нормы трудового</w:t>
      </w:r>
      <w:proofErr w:type="gramEnd"/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права.</w:t>
      </w:r>
    </w:p>
    <w:p w:rsidR="00555BFE" w:rsidRPr="005D6530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Компенсационные выплаты руководителю учреждения</w:t>
      </w:r>
      <w:r w:rsidR="00EC0D3C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заместителю и главному бухгалтеру и </w:t>
      </w: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их конкретные размеры устанавливаются в трудовом договоре.</w:t>
      </w:r>
    </w:p>
    <w:p w:rsidR="00555BFE" w:rsidRPr="005D6530" w:rsidRDefault="00EC0D3C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CF255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Стимулирующие выплаты руководителю учреждения</w:t>
      </w:r>
      <w:r w:rsidR="00B464EE">
        <w:rPr>
          <w:rFonts w:ascii="Times New Roman" w:eastAsia="Times New Roman" w:hAnsi="Times New Roman"/>
          <w:sz w:val="28"/>
          <w:szCs w:val="28"/>
          <w:lang w:eastAsia="ru-RU"/>
        </w:rPr>
        <w:t>, его заместителям и главному бухгалтеру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в соответствии </w:t>
      </w:r>
      <w:r w:rsidR="00F3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>с перечнем видов стимулирующих выплат, утвержденны</w:t>
      </w:r>
      <w:r w:rsidR="00555BF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Партизанского муниципального района</w:t>
      </w:r>
      <w:r w:rsidR="00555B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в абсолютных размерах.</w:t>
      </w:r>
    </w:p>
    <w:p w:rsidR="00555BFE" w:rsidRPr="002D1BA1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BA1">
        <w:rPr>
          <w:rFonts w:ascii="Times New Roman" w:eastAsia="Times New Roman" w:hAnsi="Times New Roman"/>
          <w:sz w:val="28"/>
          <w:szCs w:val="28"/>
          <w:lang w:eastAsia="ru-RU"/>
        </w:rPr>
        <w:t>Оценку работы руководителей учреждений на предмет выполнения им</w:t>
      </w:r>
      <w:r w:rsidR="00F301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D1BA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показателей и критериев эффективности работы осуществляется ежеквартально комиссией по оценке выполнения целев</w:t>
      </w:r>
      <w:r w:rsidR="00F301E3">
        <w:rPr>
          <w:rFonts w:ascii="Times New Roman" w:eastAsia="Times New Roman" w:hAnsi="Times New Roman"/>
          <w:sz w:val="28"/>
          <w:szCs w:val="28"/>
          <w:lang w:eastAsia="ru-RU"/>
        </w:rPr>
        <w:t xml:space="preserve">ых показателей </w:t>
      </w:r>
      <w:r w:rsidRPr="002D1BA1">
        <w:rPr>
          <w:rFonts w:ascii="Times New Roman" w:eastAsia="Times New Roman" w:hAnsi="Times New Roman"/>
          <w:sz w:val="28"/>
          <w:szCs w:val="28"/>
          <w:lang w:eastAsia="ru-RU"/>
        </w:rPr>
        <w:t>и критериев эффективности работы руководителя учреждения (далее - комиссия), создаваемой главным распорядителем средств бюджета Партизанского муниципального района (далее - ГРБС).</w:t>
      </w:r>
    </w:p>
    <w:p w:rsidR="00B464EE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 и порядок оценки выполнения целевых показателей        и критериев эффективности работы руководителя учреждения утверждается ГРБС.</w:t>
      </w:r>
      <w:r w:rsidR="00B464EE" w:rsidRPr="00B46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64EE" w:rsidRDefault="00B464E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Конкретный размер стимулирующих выплат заместителям руководителя и главному бухгалтеру учреждения устанавливается </w:t>
      </w:r>
      <w:r w:rsidR="00F3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трудовом договоре с учетом утверждаемых руководителем учреждения показателей и критериев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оценки эффективности труда работников учреждения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5BFE" w:rsidRPr="002D1BA1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BA1">
        <w:rPr>
          <w:rFonts w:ascii="Times New Roman" w:eastAsia="Times New Roman" w:hAnsi="Times New Roman"/>
          <w:sz w:val="28"/>
          <w:szCs w:val="28"/>
          <w:lang w:eastAsia="ru-RU"/>
        </w:rPr>
        <w:t>Выплаты за качество вы</w:t>
      </w:r>
      <w:r w:rsidR="00B464EE" w:rsidRPr="002D1BA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полняемых работ и (или) выплаты </w:t>
      </w:r>
      <w:r w:rsidRPr="002D1BA1">
        <w:rPr>
          <w:rFonts w:ascii="Times New Roman" w:eastAsia="Times New Roman" w:hAnsi="Times New Roman"/>
          <w:sz w:val="28"/>
          <w:szCs w:val="28"/>
          <w:lang w:eastAsia="ru-RU"/>
        </w:rPr>
        <w:t>за интенсивность и высокие результаты работы производятся ежемесячно.</w:t>
      </w:r>
    </w:p>
    <w:p w:rsidR="00555BFE" w:rsidRPr="005D6530" w:rsidRDefault="00B464E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CF255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>Доля максимального размера выплат за ка</w:t>
      </w:r>
      <w:r w:rsidR="00F301E3">
        <w:rPr>
          <w:rFonts w:ascii="Times New Roman" w:eastAsia="Times New Roman" w:hAnsi="Times New Roman"/>
          <w:sz w:val="28"/>
          <w:szCs w:val="28"/>
          <w:lang w:eastAsia="ru-RU"/>
        </w:rPr>
        <w:t xml:space="preserve">чество выполняемых работ 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выплат за интенсивность и высокие результаты работы </w:t>
      </w:r>
      <w:r w:rsidR="00F3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заработной плате руководителя учреждения (без учета районного коэффициента, надбавки к заработной плате за стаж работы в южных районах Дальнего Востока, премии по итогам работы) должна составлять </w:t>
      </w:r>
      <w:r w:rsidR="00BB32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>40 процентов.</w:t>
      </w:r>
    </w:p>
    <w:p w:rsidR="00555BFE" w:rsidRPr="005D6530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Расчет максимального размера выплат за качество выполняемых работ и (или) выплат за интенсивность и высокие результаты работы руководителю учреждения определяется по формуле:</w:t>
      </w:r>
    </w:p>
    <w:p w:rsidR="00555BFE" w:rsidRPr="005D6530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Рн</w:t>
      </w:r>
      <w:proofErr w:type="spellEnd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= (</w:t>
      </w:r>
      <w:proofErr w:type="spellStart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РОрук+ΣКВ</w:t>
      </w:r>
      <w:proofErr w:type="spellEnd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) Х 40%/60%, где:</w:t>
      </w:r>
    </w:p>
    <w:p w:rsidR="00555BFE" w:rsidRPr="005D6530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Рн</w:t>
      </w:r>
      <w:proofErr w:type="spellEnd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- максимальный размер выплат за качество выполняемых работ             и (или) выплат за интенсивность и высокие результаты работы руководителю учреждения;</w:t>
      </w:r>
    </w:p>
    <w:p w:rsidR="00555BFE" w:rsidRPr="005D6530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РОрук</w:t>
      </w:r>
      <w:proofErr w:type="spellEnd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оклада руководителя учреждения;</w:t>
      </w:r>
    </w:p>
    <w:p w:rsidR="00555BFE" w:rsidRPr="005D6530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ΣКВ - суммы компенсационных выплат руководителю учреждения  (без учета районного коэффициента);</w:t>
      </w:r>
    </w:p>
    <w:p w:rsidR="00555BFE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60 процентов - доля оклада и компенсационных выплат в заработной плате руководителя учреждения (без учета районного коэффициента, надбавки к заработной плате за стаж работы в южных районах Дальнего Востока, премии по итогам работы);</w:t>
      </w:r>
    </w:p>
    <w:p w:rsidR="00555BFE" w:rsidRPr="005D6530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40 процентов - доля максимального размера выплат за качество выполняемых работ и (или) выплат за интенсивность и высокие результаты работы в заработной плате руководителя учреждения (без учета районного коэффициента, надбавки к заработной плате за стаж работы в южных районах Дальнего Востока, премии по итогам работы).</w:t>
      </w:r>
    </w:p>
    <w:p w:rsidR="00555BFE" w:rsidRPr="005D6530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руководителю учреждения выплат за качество выполняемых работ и выплат за интенсивность и высокие результаты работы их максимальный размер распределяется в равном соотношении.</w:t>
      </w:r>
    </w:p>
    <w:p w:rsidR="00555BFE" w:rsidRPr="005D6530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Размер выплат за качество выполняемых работ и (или) выплат                    за интенсивность и высокие результаты работы руководителю учреждения устанавливаются исходя из данных, указанных в таблице.</w:t>
      </w:r>
    </w:p>
    <w:p w:rsidR="00555BFE" w:rsidRDefault="00555BFE" w:rsidP="00015C83">
      <w:pPr>
        <w:spacing w:line="276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530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</w:p>
    <w:p w:rsidR="00BB326F" w:rsidRPr="005D6530" w:rsidRDefault="00BB326F" w:rsidP="00015C83">
      <w:pPr>
        <w:spacing w:line="276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6"/>
        <w:gridCol w:w="4794"/>
      </w:tblGrid>
      <w:tr w:rsidR="00555BFE" w:rsidRPr="005D6530" w:rsidTr="00555BFE">
        <w:tc>
          <w:tcPr>
            <w:tcW w:w="5068" w:type="dxa"/>
            <w:shd w:val="clear" w:color="auto" w:fill="auto"/>
          </w:tcPr>
          <w:p w:rsidR="00555BFE" w:rsidRPr="005D6530" w:rsidRDefault="00555BFE" w:rsidP="00015C83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осуществления выплаты </w:t>
            </w:r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(результат </w:t>
            </w:r>
            <w:proofErr w:type="gramStart"/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выполнения целевых показателей эффективности работы руководителя</w:t>
            </w:r>
            <w:proofErr w:type="gramEnd"/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учреждения, в баллах)</w:t>
            </w:r>
          </w:p>
        </w:tc>
        <w:tc>
          <w:tcPr>
            <w:tcW w:w="5069" w:type="dxa"/>
            <w:shd w:val="clear" w:color="auto" w:fill="auto"/>
          </w:tcPr>
          <w:p w:rsidR="00555BFE" w:rsidRPr="005D6530" w:rsidRDefault="00555BFE" w:rsidP="00015C83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Размер выплат за качество выполняемых </w:t>
            </w:r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работ, за интенсивность и (или) выплат </w:t>
            </w:r>
            <w:r w:rsidR="00B078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высокие результаты работы от их максимального размера, в процентах</w:t>
            </w:r>
          </w:p>
        </w:tc>
      </w:tr>
      <w:tr w:rsidR="00555BFE" w:rsidRPr="005D6530" w:rsidTr="00555BFE">
        <w:tc>
          <w:tcPr>
            <w:tcW w:w="5068" w:type="dxa"/>
            <w:shd w:val="clear" w:color="auto" w:fill="auto"/>
          </w:tcPr>
          <w:p w:rsidR="00555BFE" w:rsidRPr="005D6530" w:rsidRDefault="00555BFE" w:rsidP="00015C83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100-90 включительно</w:t>
            </w:r>
          </w:p>
        </w:tc>
        <w:tc>
          <w:tcPr>
            <w:tcW w:w="5069" w:type="dxa"/>
            <w:shd w:val="clear" w:color="auto" w:fill="auto"/>
          </w:tcPr>
          <w:p w:rsidR="00555BFE" w:rsidRPr="005D6530" w:rsidRDefault="00555BFE" w:rsidP="00015C83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5BFE" w:rsidRPr="005D6530" w:rsidTr="00555BFE">
        <w:tc>
          <w:tcPr>
            <w:tcW w:w="5068" w:type="dxa"/>
            <w:shd w:val="clear" w:color="auto" w:fill="auto"/>
          </w:tcPr>
          <w:p w:rsidR="00555BFE" w:rsidRPr="005D6530" w:rsidRDefault="00555BFE" w:rsidP="00015C83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90-85 включительно</w:t>
            </w:r>
          </w:p>
        </w:tc>
        <w:tc>
          <w:tcPr>
            <w:tcW w:w="5069" w:type="dxa"/>
            <w:shd w:val="clear" w:color="auto" w:fill="auto"/>
          </w:tcPr>
          <w:p w:rsidR="00555BFE" w:rsidRPr="005D6530" w:rsidRDefault="00555BFE" w:rsidP="00015C83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555BFE" w:rsidRPr="005D6530" w:rsidTr="00555BFE">
        <w:tc>
          <w:tcPr>
            <w:tcW w:w="5068" w:type="dxa"/>
            <w:shd w:val="clear" w:color="auto" w:fill="auto"/>
          </w:tcPr>
          <w:p w:rsidR="00555BFE" w:rsidRPr="005D6530" w:rsidRDefault="00555BFE" w:rsidP="00015C83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85-80 включительно</w:t>
            </w:r>
          </w:p>
        </w:tc>
        <w:tc>
          <w:tcPr>
            <w:tcW w:w="5069" w:type="dxa"/>
            <w:shd w:val="clear" w:color="auto" w:fill="auto"/>
          </w:tcPr>
          <w:p w:rsidR="00555BFE" w:rsidRPr="005D6530" w:rsidRDefault="00555BFE" w:rsidP="00015C83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555BFE" w:rsidRPr="005D6530" w:rsidTr="00555BFE">
        <w:tc>
          <w:tcPr>
            <w:tcW w:w="5068" w:type="dxa"/>
            <w:shd w:val="clear" w:color="auto" w:fill="auto"/>
          </w:tcPr>
          <w:p w:rsidR="00555BFE" w:rsidRPr="005D6530" w:rsidRDefault="00555BFE" w:rsidP="00015C83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80-75 включительно</w:t>
            </w:r>
          </w:p>
        </w:tc>
        <w:tc>
          <w:tcPr>
            <w:tcW w:w="5069" w:type="dxa"/>
            <w:shd w:val="clear" w:color="auto" w:fill="auto"/>
          </w:tcPr>
          <w:p w:rsidR="00555BFE" w:rsidRPr="005D6530" w:rsidRDefault="00555BFE" w:rsidP="00015C83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555BFE" w:rsidRPr="005D6530" w:rsidTr="00555BFE">
        <w:tc>
          <w:tcPr>
            <w:tcW w:w="5068" w:type="dxa"/>
            <w:shd w:val="clear" w:color="auto" w:fill="auto"/>
          </w:tcPr>
          <w:p w:rsidR="00555BFE" w:rsidRPr="005D6530" w:rsidRDefault="00555BFE" w:rsidP="00015C83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75</w:t>
            </w:r>
          </w:p>
        </w:tc>
        <w:tc>
          <w:tcPr>
            <w:tcW w:w="5069" w:type="dxa"/>
            <w:shd w:val="clear" w:color="auto" w:fill="auto"/>
          </w:tcPr>
          <w:p w:rsidR="00555BFE" w:rsidRPr="005D6530" w:rsidRDefault="00555BFE" w:rsidP="00015C83">
            <w:pPr>
              <w:spacing w:line="276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</w:tbl>
    <w:p w:rsidR="00555BFE" w:rsidRPr="005D6530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BFE" w:rsidRPr="005D6530" w:rsidRDefault="00B464E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CF255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.2. Руководителю учреждения по итогам работы за квартал, год </w:t>
      </w:r>
      <w:r w:rsidR="00555BFE" w:rsidRPr="005D653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(далее - отчетный период) предоставляется премия при достижении </w:t>
      </w:r>
      <w:proofErr w:type="gramStart"/>
      <w:r w:rsidR="00555BFE" w:rsidRPr="005D653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результата оценки выполнения целевых показателей эффективности работы руководителя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7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>5 балов за отчетный период по оценке комиссии.</w:t>
      </w:r>
    </w:p>
    <w:p w:rsidR="00555BFE" w:rsidRPr="005D6530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Сумма средств, направляемых на выплату премии руководителю учреждения в текущем финансовом году</w:t>
      </w:r>
      <w:r w:rsidR="00BB326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превышать двух размеров его заработной платы, рассчитанной в соответствии с пунктами </w:t>
      </w:r>
      <w:r w:rsidR="00711F38" w:rsidRPr="00711F38">
        <w:rPr>
          <w:rFonts w:ascii="Times New Roman" w:eastAsia="Times New Roman" w:hAnsi="Times New Roman"/>
          <w:sz w:val="28"/>
          <w:szCs w:val="28"/>
          <w:lang w:eastAsia="ru-RU"/>
        </w:rPr>
        <w:t>8.1. - 8.4.</w:t>
      </w:r>
      <w:r w:rsidRPr="0071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80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(без учета премии по итогам работы) (далее - максимальный размер премиального фонда руководителя учреждения </w:t>
      </w:r>
      <w:r w:rsidR="00BB32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на текущий финансовый год) и определяется по формуле:</w:t>
      </w:r>
    </w:p>
    <w:p w:rsidR="00555BFE" w:rsidRPr="005D6530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Пф</w:t>
      </w:r>
      <w:proofErr w:type="gramStart"/>
      <w:r w:rsidRPr="005D653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Оц</w:t>
      </w:r>
      <w:proofErr w:type="spellEnd"/>
      <w:r w:rsidRPr="005D6530">
        <w:rPr>
          <w:rFonts w:ascii="Times New Roman" w:eastAsia="Times New Roman" w:hAnsi="Times New Roman"/>
          <w:sz w:val="28"/>
          <w:szCs w:val="28"/>
          <w:rtl/>
          <w:lang w:eastAsia="ru-RU"/>
        </w:rPr>
        <w:t>٭</w:t>
      </w: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(ПФ/</w:t>
      </w:r>
      <w:proofErr w:type="spellStart"/>
      <w:r w:rsidRPr="005D653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/100), где:</w:t>
      </w:r>
    </w:p>
    <w:p w:rsidR="00555BFE" w:rsidRPr="005D6530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Пф</w:t>
      </w:r>
      <w:proofErr w:type="gramStart"/>
      <w:r w:rsidRPr="005D653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премиального фонда руководителя учреждения                       на отчетный период текущего финансового года;</w:t>
      </w:r>
    </w:p>
    <w:p w:rsidR="00555BFE" w:rsidRPr="005D6530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Оц</w:t>
      </w:r>
      <w:proofErr w:type="spellEnd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результат </w:t>
      </w:r>
      <w:proofErr w:type="gramStart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оценки выполнения целевых показателей эффективности работы руководителя</w:t>
      </w:r>
      <w:proofErr w:type="gramEnd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учреждения, в баллах;</w:t>
      </w:r>
    </w:p>
    <w:p w:rsidR="00555BFE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Пф</w:t>
      </w:r>
      <w:proofErr w:type="spellEnd"/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- максимальный размер премиального фонда руководителя учреждения на текущий финансовый год;</w:t>
      </w:r>
    </w:p>
    <w:p w:rsidR="00555BFE" w:rsidRPr="005D6530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3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- отчетный период (равный соответственно: 4, если отчетным периодом является квартал, 1 - год).</w:t>
      </w:r>
    </w:p>
    <w:p w:rsidR="00555BFE" w:rsidRPr="005D6530" w:rsidRDefault="00555B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30">
        <w:rPr>
          <w:rFonts w:ascii="Times New Roman" w:eastAsia="Times New Roman" w:hAnsi="Times New Roman"/>
          <w:sz w:val="28"/>
          <w:szCs w:val="28"/>
          <w:lang w:eastAsia="ru-RU"/>
        </w:rPr>
        <w:t>Решение о выплате премии по итогам работы руководителю учреждения принимает работодатель на основании представления ГРБС.</w:t>
      </w:r>
    </w:p>
    <w:p w:rsidR="00555BFE" w:rsidRDefault="00CF2552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8.7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выплаты, предусмотренные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8.1.-8.6</w:t>
      </w:r>
      <w:r w:rsidR="00711F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555BF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оложения, начисляется районный коэффициент и процентная надбавка </w:t>
      </w:r>
      <w:r w:rsidR="00555B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>к заработной плате за стаж работы в южных районах Дальнего Востока.</w:t>
      </w:r>
    </w:p>
    <w:p w:rsidR="00711F38" w:rsidRDefault="00CF2552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8.8</w:t>
      </w:r>
      <w:r w:rsidR="00711F38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Руководителям учреждений, заместителям руководителей </w:t>
      </w:r>
      <w:r w:rsidR="00BB32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711F38">
        <w:rPr>
          <w:rFonts w:ascii="Times New Roman" w:eastAsia="Times New Roman" w:hAnsi="Times New Roman"/>
          <w:sz w:val="28"/>
          <w:szCs w:val="28"/>
          <w:lang w:eastAsia="ru-RU"/>
        </w:rPr>
        <w:t xml:space="preserve">и главным бухгалтерам учреждений не может быть выплачена премия </w:t>
      </w:r>
      <w:r w:rsidR="00016D83">
        <w:rPr>
          <w:rFonts w:ascii="Times New Roman" w:eastAsia="Times New Roman" w:hAnsi="Times New Roman"/>
          <w:sz w:val="28"/>
          <w:szCs w:val="28"/>
          <w:lang w:eastAsia="ru-RU"/>
        </w:rPr>
        <w:t>в связи с окончанием учебного, финансового года при наличии установленной вины руководителя учреждения, гла</w:t>
      </w:r>
      <w:r w:rsidR="000C7866">
        <w:rPr>
          <w:rFonts w:ascii="Times New Roman" w:eastAsia="Times New Roman" w:hAnsi="Times New Roman"/>
          <w:sz w:val="28"/>
          <w:szCs w:val="28"/>
          <w:lang w:eastAsia="ru-RU"/>
        </w:rPr>
        <w:t>вного бухгалтера соответственно</w:t>
      </w:r>
      <w:r w:rsidR="00016D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случаях:</w:t>
      </w:r>
    </w:p>
    <w:p w:rsidR="00016D83" w:rsidRDefault="00016D83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нецелевого, неправомерного и (или) неэффективного использования бюджетных средств, выявленных учредителем либо ко</w:t>
      </w:r>
      <w:r w:rsidR="00DB560F">
        <w:rPr>
          <w:rFonts w:ascii="Times New Roman" w:eastAsia="Times New Roman" w:hAnsi="Times New Roman"/>
          <w:sz w:val="28"/>
          <w:szCs w:val="28"/>
          <w:lang w:eastAsia="ru-RU"/>
        </w:rPr>
        <w:t>нтролирующими органами в 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5FE">
        <w:rPr>
          <w:rFonts w:ascii="Times New Roman" w:eastAsia="Times New Roman" w:hAnsi="Times New Roman"/>
          <w:sz w:val="28"/>
          <w:szCs w:val="28"/>
          <w:lang w:eastAsia="ru-RU"/>
        </w:rPr>
        <w:t>календарного года;</w:t>
      </w:r>
    </w:p>
    <w:p w:rsidR="00AB55FE" w:rsidRDefault="00AB55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применения дисциплинарного взыскания;</w:t>
      </w:r>
    </w:p>
    <w:p w:rsidR="00AB55FE" w:rsidRDefault="00AB55FE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наличия просроченной задолженности по налогам и иным обязательным платежам, а также по начисленным штрафам и пеням </w:t>
      </w:r>
      <w:r w:rsidR="000C78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бюджеты всех уровней бюджетной системы</w:t>
      </w:r>
      <w:r w:rsidR="006564E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r w:rsidR="000C78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6564E2">
        <w:rPr>
          <w:rFonts w:ascii="Times New Roman" w:eastAsia="Times New Roman" w:hAnsi="Times New Roman"/>
          <w:sz w:val="28"/>
          <w:szCs w:val="28"/>
          <w:lang w:eastAsia="ru-RU"/>
        </w:rPr>
        <w:t>а также по выплате заработной платы работникам учреждения в течение календарного года;</w:t>
      </w:r>
    </w:p>
    <w:p w:rsidR="006564E2" w:rsidRDefault="006564E2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неисполнения или несвоевременного исполнения распорядительных актов министерства образования Приморского края, несвоевременного </w:t>
      </w:r>
      <w:r w:rsidR="000C78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некачественного предоставления отчетной документации и информации главному распорядителю бюджетных средств.</w:t>
      </w:r>
    </w:p>
    <w:p w:rsidR="006564E2" w:rsidRDefault="00CF2552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8.9</w:t>
      </w:r>
      <w:r w:rsidR="006564E2">
        <w:rPr>
          <w:rFonts w:ascii="Times New Roman" w:eastAsia="Times New Roman" w:hAnsi="Times New Roman"/>
          <w:sz w:val="28"/>
          <w:szCs w:val="28"/>
          <w:lang w:eastAsia="ru-RU"/>
        </w:rPr>
        <w:t>. Должностной оклад руководителю вновь создаваемых учреждений устанавливается исходя из плановых (проектных) показателей не более чем на один год.</w:t>
      </w:r>
    </w:p>
    <w:p w:rsidR="006564E2" w:rsidRDefault="00CF2552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8.10</w:t>
      </w:r>
      <w:r w:rsidR="006564E2">
        <w:rPr>
          <w:rFonts w:ascii="Times New Roman" w:eastAsia="Times New Roman" w:hAnsi="Times New Roman"/>
          <w:sz w:val="28"/>
          <w:szCs w:val="28"/>
          <w:lang w:eastAsia="ru-RU"/>
        </w:rPr>
        <w:t xml:space="preserve">. За руководителями учреждений, находящихся на капитальном ремонте (реконструкции), сохраняется должностной оклад, определенный </w:t>
      </w:r>
      <w:r w:rsidR="000C78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564E2">
        <w:rPr>
          <w:rFonts w:ascii="Times New Roman" w:eastAsia="Times New Roman" w:hAnsi="Times New Roman"/>
          <w:sz w:val="28"/>
          <w:szCs w:val="28"/>
          <w:lang w:eastAsia="ru-RU"/>
        </w:rPr>
        <w:t>до начала капитального ремонта (реконструкции), на срок проведения капитального ремонта (реконструкции).</w:t>
      </w:r>
    </w:p>
    <w:p w:rsidR="006564E2" w:rsidRDefault="006564E2" w:rsidP="00015C83">
      <w:pPr>
        <w:spacing w:line="276" w:lineRule="auto"/>
        <w:ind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D3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DB56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911D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Предельный уровень соотношения среднемесячной заработной платы руководителя, заместителей руководите и главного </w:t>
      </w:r>
      <w:r w:rsidR="00911D3D" w:rsidRPr="00911D3D">
        <w:rPr>
          <w:rFonts w:ascii="Times New Roman" w:eastAsia="Times New Roman" w:hAnsi="Times New Roman"/>
          <w:b/>
          <w:sz w:val="28"/>
          <w:szCs w:val="28"/>
          <w:lang w:eastAsia="ru-RU"/>
        </w:rPr>
        <w:t>бухгалтера</w:t>
      </w:r>
    </w:p>
    <w:p w:rsidR="00555BFE" w:rsidRPr="005D6530" w:rsidRDefault="006564E2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11F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1D3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Предельный уровень соотношения среднемесячной заработной платы руководителя образовательного учреждения и среднемесячной заработной платы работников этого учреждения (без учета руководителя учреждения, заместителей руководителя и главного бухгалтера), формируемой за счет всех ист</w:t>
      </w:r>
      <w:r w:rsidR="00555BFE">
        <w:rPr>
          <w:rFonts w:ascii="Times New Roman" w:eastAsia="Times New Roman" w:hAnsi="Times New Roman"/>
          <w:sz w:val="28"/>
          <w:szCs w:val="28"/>
          <w:lang w:eastAsia="ru-RU"/>
        </w:rPr>
        <w:t xml:space="preserve">очников финансового обеспечения - 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>6.</w:t>
      </w:r>
    </w:p>
    <w:p w:rsidR="00555BFE" w:rsidRPr="005D6530" w:rsidRDefault="00911D3D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>. Предельный уровень</w:t>
      </w:r>
      <w:r w:rsidR="00555BF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соотношения среднемесячной зара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>ботной платы заместителя руководителя учреждения и среднемесячной заработной платы работников этого учреждения (без руководителя учреждения, заместителей руководителя и главного бухгалтера), формируемой за счет всех ист</w:t>
      </w:r>
      <w:r w:rsidR="00555BFE">
        <w:rPr>
          <w:rFonts w:ascii="Times New Roman" w:eastAsia="Times New Roman" w:hAnsi="Times New Roman"/>
          <w:sz w:val="28"/>
          <w:szCs w:val="28"/>
          <w:lang w:eastAsia="ru-RU"/>
        </w:rPr>
        <w:t xml:space="preserve">очников финансового обеспечения - 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>5.</w:t>
      </w:r>
    </w:p>
    <w:p w:rsidR="00555BFE" w:rsidRPr="005D6530" w:rsidRDefault="00911D3D" w:rsidP="00015C83">
      <w:pPr>
        <w:spacing w:line="276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9.3.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Предельный уровень соотношения среднемесячной заработной платы главного бухгалтера учреждения и среднемесячной заработной платы работников этого учреждения (без руководителя учреждения, заместителей руководителя и главного бухгалтера), формируемой за счет всех ист</w:t>
      </w:r>
      <w:r w:rsidR="00555BFE">
        <w:rPr>
          <w:rFonts w:ascii="Times New Roman" w:eastAsia="Times New Roman" w:hAnsi="Times New Roman"/>
          <w:sz w:val="28"/>
          <w:szCs w:val="28"/>
          <w:lang w:eastAsia="ru-RU"/>
        </w:rPr>
        <w:t>очников финансового обеспечения -</w:t>
      </w:r>
      <w:r w:rsidR="00555BFE" w:rsidRPr="005D6530">
        <w:rPr>
          <w:rFonts w:ascii="Times New Roman" w:eastAsia="Times New Roman" w:hAnsi="Times New Roman"/>
          <w:sz w:val="28"/>
          <w:szCs w:val="28"/>
          <w:lang w:eastAsia="ru-RU"/>
        </w:rPr>
        <w:t xml:space="preserve"> 4.</w:t>
      </w:r>
    </w:p>
    <w:p w:rsidR="00555BFE" w:rsidRPr="005D6530" w:rsidRDefault="00911D3D" w:rsidP="00015C8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</w:t>
      </w:r>
      <w:r w:rsidR="00555BFE" w:rsidRPr="005D6530">
        <w:rPr>
          <w:rFonts w:ascii="Times New Roman" w:hAnsi="Times New Roman"/>
          <w:sz w:val="28"/>
          <w:szCs w:val="28"/>
        </w:rPr>
        <w:t xml:space="preserve"> Соотношение среднемесячной заработной платы руководителя учреждения, заместителя руководителя, главного бухгалтера </w:t>
      </w:r>
      <w:r w:rsidR="00555BF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55BFE" w:rsidRPr="005D6530">
        <w:rPr>
          <w:rFonts w:ascii="Times New Roman" w:hAnsi="Times New Roman"/>
          <w:sz w:val="28"/>
          <w:szCs w:val="28"/>
        </w:rPr>
        <w:t>и среднемесячной заработной платы работников этого учреждения (без учета руководителя учреждения, заместителей руководителя и главного бухгалтера), формируемой за счет всех источников финансового обеспечения, рассчитывается за календарный год.</w:t>
      </w:r>
    </w:p>
    <w:p w:rsidR="00555BFE" w:rsidRPr="005D6530" w:rsidRDefault="00911D3D" w:rsidP="00015C8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9.5.</w:t>
      </w:r>
      <w:r w:rsidR="00555BFE" w:rsidRPr="005D6530">
        <w:rPr>
          <w:rFonts w:ascii="Times New Roman" w:hAnsi="Times New Roman"/>
          <w:sz w:val="28"/>
          <w:szCs w:val="28"/>
        </w:rPr>
        <w:t xml:space="preserve"> Расчет соотношения среднемесячной заработной платы руководителя учреждения, заместителя руководителя, главного бухгалтера </w:t>
      </w:r>
      <w:r w:rsidR="00555BFE">
        <w:rPr>
          <w:rFonts w:ascii="Times New Roman" w:hAnsi="Times New Roman"/>
          <w:sz w:val="28"/>
          <w:szCs w:val="28"/>
        </w:rPr>
        <w:t xml:space="preserve">              </w:t>
      </w:r>
      <w:r w:rsidR="00555BFE" w:rsidRPr="005D6530">
        <w:rPr>
          <w:rFonts w:ascii="Times New Roman" w:hAnsi="Times New Roman"/>
          <w:sz w:val="28"/>
          <w:szCs w:val="28"/>
        </w:rPr>
        <w:t>и среднемесячной заработной платы работников этого учреждения (без учета руководителя учреждения, заместителей руководителя и главного бухгалтера), формируемой за счет всех источников финансового обеспечения, осуществляется в соответствии с порядком расчета, утверждаемым Правительством Российской Федерации.</w:t>
      </w:r>
    </w:p>
    <w:p w:rsidR="00555BFE" w:rsidRDefault="00911D3D" w:rsidP="00015C83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</w:t>
      </w:r>
      <w:r w:rsidR="00555BFE" w:rsidRPr="005D6530">
        <w:rPr>
          <w:rFonts w:ascii="Times New Roman" w:hAnsi="Times New Roman"/>
          <w:sz w:val="28"/>
          <w:szCs w:val="28"/>
        </w:rPr>
        <w:t xml:space="preserve"> Информация о рассчитываемой за календарный год среднемесячной заработной плате руководителя, заместителя руководителя, главного бухгалтера размещается в информационно-телекоммуникационной сети «Интернет» на официальном сайте администрации Партизанского муниципального района в соответствии с порядком, установленным администрацией Партизанского муниципального района.</w:t>
      </w:r>
    </w:p>
    <w:p w:rsidR="00552755" w:rsidRDefault="00911D3D" w:rsidP="00015C83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D3D">
        <w:rPr>
          <w:rFonts w:ascii="Times New Roman" w:eastAsia="Times New Roman" w:hAnsi="Times New Roman"/>
          <w:b/>
          <w:sz w:val="28"/>
          <w:szCs w:val="28"/>
          <w:lang w:eastAsia="ru-RU"/>
        </w:rPr>
        <w:t>10. Заключительные положения</w:t>
      </w:r>
    </w:p>
    <w:p w:rsidR="00911D3D" w:rsidRDefault="00911D3D" w:rsidP="00015C83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10.1. Учреждения принимают Положения об оплате труда работников учреждения, руководствуясь настоящим Положением, по согласованию </w:t>
      </w:r>
      <w:r w:rsidR="000C78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выборным органом первичной профсоюзной организации учреждения (при наличии) или иным представительным органом работников.</w:t>
      </w:r>
    </w:p>
    <w:p w:rsidR="006B7E2D" w:rsidRDefault="006B7E2D" w:rsidP="00015C83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CF25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Руководители образовательных учреждений:</w:t>
      </w:r>
    </w:p>
    <w:p w:rsidR="006B7E2D" w:rsidRDefault="006B7E2D" w:rsidP="00015C83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CF25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 Проверяют документы об образовании и стаже работы, другие основания, предусмотренные настоящим Положением, в соответствии </w:t>
      </w:r>
      <w:r w:rsidR="00206E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которыми определяются размеры окладов, ставок заработной платы работников.</w:t>
      </w:r>
    </w:p>
    <w:p w:rsidR="006B7E2D" w:rsidRDefault="00206EB9" w:rsidP="00015C83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CF25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.2. Е</w:t>
      </w:r>
      <w:r w:rsidR="006B7E2D">
        <w:rPr>
          <w:rFonts w:ascii="Times New Roman" w:eastAsia="Times New Roman" w:hAnsi="Times New Roman"/>
          <w:sz w:val="28"/>
          <w:szCs w:val="28"/>
          <w:lang w:eastAsia="ru-RU"/>
        </w:rPr>
        <w:t>жегодно составляют и утверждают тарификационные списки работников, в</w:t>
      </w:r>
      <w:r w:rsidR="005200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B7E2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полняющих педагогическую работу, включая работников, выполняющих эту работу в том же учреждении помимо своей основной работы, в также штатное расписание </w:t>
      </w:r>
      <w:r w:rsidR="00520042">
        <w:rPr>
          <w:rFonts w:ascii="Times New Roman" w:eastAsia="Times New Roman" w:hAnsi="Times New Roman"/>
          <w:sz w:val="28"/>
          <w:szCs w:val="28"/>
          <w:lang w:eastAsia="ru-RU"/>
        </w:rPr>
        <w:t>на других работников.</w:t>
      </w:r>
    </w:p>
    <w:p w:rsidR="00520042" w:rsidRDefault="00520042" w:rsidP="00015C83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CF25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.3. Несут ответственность за своевременное и правильное определение размеров заработной платы работников.</w:t>
      </w:r>
    </w:p>
    <w:p w:rsidR="00520042" w:rsidRDefault="00CF2552" w:rsidP="00015C83">
      <w:pPr>
        <w:widowControl w:val="0"/>
        <w:tabs>
          <w:tab w:val="left" w:pos="156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10.2</w:t>
      </w:r>
      <w:r w:rsidR="00520042">
        <w:rPr>
          <w:rFonts w:ascii="Times New Roman" w:eastAsia="Times New Roman" w:hAnsi="Times New Roman"/>
          <w:sz w:val="28"/>
          <w:szCs w:val="28"/>
          <w:lang w:eastAsia="ru-RU"/>
        </w:rPr>
        <w:t xml:space="preserve">.4. Прочие вопросы, не урегулированные настоящим Положением, решаются учреждением самостоятельно и отражаются в положении </w:t>
      </w:r>
      <w:r w:rsidR="00206E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520042">
        <w:rPr>
          <w:rFonts w:ascii="Times New Roman" w:eastAsia="Times New Roman" w:hAnsi="Times New Roman"/>
          <w:sz w:val="28"/>
          <w:szCs w:val="28"/>
          <w:lang w:eastAsia="ru-RU"/>
        </w:rPr>
        <w:t>об оплате труда работников конкретного учреждения.</w:t>
      </w:r>
    </w:p>
    <w:p w:rsidR="00520042" w:rsidRDefault="00520042" w:rsidP="00911D3D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EB9" w:rsidRDefault="00206EB9" w:rsidP="00911D3D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042" w:rsidRDefault="00520042" w:rsidP="00206EB9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206EB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911D3D" w:rsidRPr="00911D3D" w:rsidRDefault="00911D3D" w:rsidP="00206EB9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755" w:rsidRDefault="00552755" w:rsidP="00552755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755" w:rsidRDefault="00552755" w:rsidP="00552755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042" w:rsidRDefault="00520042" w:rsidP="00552755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042" w:rsidRDefault="00520042" w:rsidP="00552755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042" w:rsidRDefault="00520042" w:rsidP="00552755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042" w:rsidRDefault="00520042" w:rsidP="00552755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042" w:rsidRDefault="00520042" w:rsidP="00552755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042" w:rsidRDefault="00520042" w:rsidP="00552755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042" w:rsidRDefault="00520042" w:rsidP="00552755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042" w:rsidRDefault="00520042" w:rsidP="00552755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701"/>
        <w:gridCol w:w="7797"/>
        <w:gridCol w:w="156"/>
      </w:tblGrid>
      <w:tr w:rsidR="008536E4" w:rsidRPr="005A7251" w:rsidTr="009E72F6">
        <w:trPr>
          <w:gridBefore w:val="1"/>
          <w:gridAfter w:val="1"/>
          <w:wBefore w:w="15" w:type="dxa"/>
          <w:wAfter w:w="156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6E4" w:rsidRPr="005A7251" w:rsidRDefault="008536E4" w:rsidP="00155892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6E4" w:rsidRPr="00AD3377" w:rsidRDefault="008536E4" w:rsidP="00155892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9E72F6" w:rsidRPr="00AD3377" w:rsidRDefault="008536E4" w:rsidP="009E72F6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Примерному положению </w:t>
            </w:r>
            <w:r w:rsidR="009E72F6" w:rsidRPr="00AD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оплате труда работников в бюджетной отрасли «Образования»  и муниципального казённого учреждения «Управление образования» Партизанского муниципального района (за исключением руководителя учреждения, его заместителей и главного бухгалтера учреждения) - главного распорядителя средств бюджета</w:t>
            </w:r>
          </w:p>
          <w:p w:rsidR="009E72F6" w:rsidRPr="00DC46B1" w:rsidRDefault="009E72F6" w:rsidP="009E72F6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Партизанского муниципального района от </w:t>
            </w:r>
            <w:r w:rsidR="00F0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14.09.2023 № 824</w:t>
            </w:r>
          </w:p>
          <w:p w:rsidR="008536E4" w:rsidRPr="005A7251" w:rsidRDefault="008536E4" w:rsidP="0015589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2F6" w:rsidRPr="009E72F6" w:rsidTr="009E72F6">
        <w:trPr>
          <w:trHeight w:val="480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2F6" w:rsidRDefault="003323AC" w:rsidP="003976E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D337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Размеры  расчетных окладов педагогических работников муниципальных образовательных учреждений по квалификационным уровням профессиональной группы должностей педагогических работников за норму часов учебной (преподавательской) работы на 1 ставку  </w:t>
            </w:r>
          </w:p>
          <w:p w:rsidR="00AD3377" w:rsidRDefault="00AD3377" w:rsidP="003976E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146"/>
              <w:gridCol w:w="3146"/>
              <w:gridCol w:w="3146"/>
            </w:tblGrid>
            <w:tr w:rsidR="00AD3377" w:rsidTr="00AD3377">
              <w:tc>
                <w:tcPr>
                  <w:tcW w:w="3146" w:type="dxa"/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bCs/>
                      <w:sz w:val="24"/>
                      <w:szCs w:val="24"/>
                      <w:lang w:eastAsia="ru-RU"/>
                    </w:rPr>
                    <w:t>Расчетный оклад, руб.</w:t>
                  </w:r>
                </w:p>
              </w:tc>
              <w:tc>
                <w:tcPr>
                  <w:tcW w:w="3146" w:type="dxa"/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bCs/>
                      <w:sz w:val="24"/>
                      <w:szCs w:val="24"/>
                      <w:lang w:eastAsia="ru-RU"/>
                    </w:rPr>
                    <w:t>Квалификационный уровень</w:t>
                  </w:r>
                </w:p>
              </w:tc>
              <w:tc>
                <w:tcPr>
                  <w:tcW w:w="3146" w:type="dxa"/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bCs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</w:tr>
            <w:tr w:rsidR="00AD3377" w:rsidTr="00AD3377">
              <w:tc>
                <w:tcPr>
                  <w:tcW w:w="3146" w:type="dxa"/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46" w:type="dxa"/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46" w:type="dxa"/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D3377" w:rsidTr="00E14132">
              <w:tc>
                <w:tcPr>
                  <w:tcW w:w="9438" w:type="dxa"/>
                  <w:gridSpan w:val="3"/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bCs/>
                      <w:sz w:val="24"/>
                      <w:szCs w:val="24"/>
                      <w:lang w:eastAsia="ru-RU"/>
                    </w:rPr>
                    <w:t>Педагогические работники</w:t>
                  </w:r>
                </w:p>
              </w:tc>
            </w:tr>
            <w:tr w:rsidR="00AD3377" w:rsidTr="00BC5833">
              <w:tc>
                <w:tcPr>
                  <w:tcW w:w="3146" w:type="dxa"/>
                  <w:vMerge w:val="restart"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sz w:val="24"/>
                      <w:szCs w:val="24"/>
                      <w:lang w:eastAsia="ru-RU"/>
                    </w:rPr>
                    <w:t>19 328</w:t>
                  </w:r>
                </w:p>
              </w:tc>
              <w:tc>
                <w:tcPr>
                  <w:tcW w:w="3146" w:type="dxa"/>
                  <w:vMerge w:val="restart"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bCs/>
                      <w:sz w:val="24"/>
                      <w:szCs w:val="24"/>
                      <w:lang w:eastAsia="ru-RU"/>
                    </w:rPr>
                    <w:t>1 квалификационный уровень</w:t>
                  </w: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инструктор по труду</w:t>
                  </w:r>
                </w:p>
              </w:tc>
            </w:tr>
            <w:tr w:rsidR="00AD3377" w:rsidTr="00BC5833"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инструктор по физической культуре</w:t>
                  </w:r>
                </w:p>
              </w:tc>
            </w:tr>
            <w:tr w:rsidR="00AD3377" w:rsidTr="00BC5833"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музыкальный руководитель</w:t>
                  </w:r>
                </w:p>
              </w:tc>
            </w:tr>
            <w:tr w:rsidR="00AD3377" w:rsidTr="00BC5833"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старший вожатый</w:t>
                  </w:r>
                </w:p>
              </w:tc>
            </w:tr>
            <w:tr w:rsidR="00AD3377" w:rsidTr="00BC5833">
              <w:tc>
                <w:tcPr>
                  <w:tcW w:w="3146" w:type="dxa"/>
                  <w:vMerge w:val="restart"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sz w:val="24"/>
                      <w:szCs w:val="24"/>
                      <w:lang w:eastAsia="ru-RU"/>
                    </w:rPr>
                    <w:t>20 108</w:t>
                  </w:r>
                </w:p>
              </w:tc>
              <w:tc>
                <w:tcPr>
                  <w:tcW w:w="3146" w:type="dxa"/>
                  <w:vMerge w:val="restart"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sz w:val="24"/>
                      <w:szCs w:val="24"/>
                      <w:lang w:eastAsia="ru-RU"/>
                    </w:rPr>
                    <w:t>2 квалификационный уровень</w:t>
                  </w: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инструктор-методист</w:t>
                  </w:r>
                </w:p>
              </w:tc>
            </w:tr>
            <w:tr w:rsidR="00AD3377" w:rsidTr="00BC5833"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концертмейстер</w:t>
                  </w:r>
                </w:p>
              </w:tc>
            </w:tr>
            <w:tr w:rsidR="00AD3377" w:rsidTr="00BC5833"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педагог дополнительного образования</w:t>
                  </w:r>
                </w:p>
              </w:tc>
            </w:tr>
            <w:tr w:rsidR="00AD3377" w:rsidTr="00BC5833"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</w:tc>
            </w:tr>
            <w:tr w:rsidR="00AD3377" w:rsidTr="00BC5833"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AD3377" w:rsidTr="00BC5833"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старший вожатый</w:t>
                  </w:r>
                </w:p>
              </w:tc>
            </w:tr>
            <w:tr w:rsidR="00AD3377" w:rsidTr="00BC5833"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тренер-преподаватель</w:t>
                  </w:r>
                </w:p>
              </w:tc>
            </w:tr>
            <w:tr w:rsidR="00AD3377" w:rsidTr="00BC5833">
              <w:tc>
                <w:tcPr>
                  <w:tcW w:w="3146" w:type="dxa"/>
                  <w:vMerge w:val="restart"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sz w:val="24"/>
                      <w:szCs w:val="24"/>
                      <w:lang w:eastAsia="ru-RU"/>
                    </w:rPr>
                    <w:t>20 917</w:t>
                  </w:r>
                </w:p>
              </w:tc>
              <w:tc>
                <w:tcPr>
                  <w:tcW w:w="3146" w:type="dxa"/>
                  <w:vMerge w:val="restart"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sz w:val="24"/>
                      <w:szCs w:val="24"/>
                      <w:lang w:eastAsia="ru-RU"/>
                    </w:rPr>
                    <w:t>3 квалификационный уровень</w:t>
                  </w: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</w:tr>
            <w:tr w:rsidR="00AD3377" w:rsidTr="00BC5833"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мастер производственного обучения</w:t>
                  </w:r>
                </w:p>
              </w:tc>
            </w:tr>
            <w:tr w:rsidR="00AD3377" w:rsidTr="00BC5833"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методист</w:t>
                  </w:r>
                </w:p>
              </w:tc>
            </w:tr>
            <w:tr w:rsidR="00AD3377" w:rsidTr="00BC5833"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</w:tr>
            <w:tr w:rsidR="00AD3377" w:rsidTr="00BC5833"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старший инструктор-методист</w:t>
                  </w:r>
                </w:p>
              </w:tc>
            </w:tr>
            <w:tr w:rsidR="00AD3377" w:rsidTr="00BC5833"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старший педагог дополнительного образования</w:t>
                  </w:r>
                </w:p>
              </w:tc>
            </w:tr>
            <w:tr w:rsidR="00AD3377" w:rsidTr="003323AC">
              <w:tc>
                <w:tcPr>
                  <w:tcW w:w="31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tcBorders>
                    <w:bottom w:val="single" w:sz="4" w:space="0" w:color="auto"/>
                  </w:tcBorders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старший тренер-преподаватель</w:t>
                  </w:r>
                </w:p>
              </w:tc>
            </w:tr>
            <w:tr w:rsidR="00AD3377" w:rsidTr="003323AC">
              <w:tc>
                <w:tcPr>
                  <w:tcW w:w="3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sz w:val="24"/>
                      <w:szCs w:val="24"/>
                      <w:lang w:eastAsia="ru-RU"/>
                    </w:rPr>
                    <w:t>21 101</w:t>
                  </w:r>
                </w:p>
              </w:tc>
              <w:tc>
                <w:tcPr>
                  <w:tcW w:w="3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377" w:rsidRPr="00AD3377" w:rsidRDefault="00AD3377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sz w:val="24"/>
                      <w:szCs w:val="24"/>
                      <w:lang w:eastAsia="ru-RU"/>
                    </w:rPr>
                    <w:t>4 квалификационный уровень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педагог-библиотекарь</w:t>
                  </w:r>
                </w:p>
              </w:tc>
            </w:tr>
            <w:tr w:rsidR="00AD3377" w:rsidTr="003323AC"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преподаватель</w:t>
                  </w:r>
                </w:p>
              </w:tc>
            </w:tr>
            <w:tr w:rsidR="00AD3377" w:rsidTr="003323AC"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 xml:space="preserve">преподаватель-организатор основ безопасности </w:t>
                  </w:r>
                  <w:r w:rsidRPr="009E72F6">
                    <w:rPr>
                      <w:sz w:val="24"/>
                      <w:szCs w:val="24"/>
                      <w:lang w:eastAsia="ru-RU"/>
                    </w:rPr>
                    <w:lastRenderedPageBreak/>
                    <w:t>жизнедеятельности</w:t>
                  </w:r>
                </w:p>
              </w:tc>
            </w:tr>
            <w:tr w:rsidR="00AD3377" w:rsidTr="003323AC"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3377" w:rsidTr="003323AC"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руководитель физического воспитания</w:t>
                  </w:r>
                </w:p>
              </w:tc>
            </w:tr>
            <w:tr w:rsidR="00AD3377" w:rsidTr="003323AC"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старший воспитатель</w:t>
                  </w:r>
                </w:p>
              </w:tc>
            </w:tr>
            <w:tr w:rsidR="00AD3377" w:rsidTr="003323AC"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старший методист</w:t>
                  </w:r>
                </w:p>
              </w:tc>
            </w:tr>
            <w:tr w:rsidR="00AD3377" w:rsidTr="003323AC"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72F6">
                    <w:rPr>
                      <w:sz w:val="24"/>
                      <w:szCs w:val="24"/>
                      <w:lang w:eastAsia="ru-RU"/>
                    </w:rPr>
                    <w:t>тьютор</w:t>
                  </w:r>
                  <w:proofErr w:type="spellEnd"/>
                </w:p>
              </w:tc>
            </w:tr>
            <w:tr w:rsidR="00AD3377" w:rsidTr="003323AC"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</w:tr>
            <w:tr w:rsidR="00AD3377" w:rsidTr="003323AC"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учитель-дефектолог</w:t>
                  </w:r>
                </w:p>
              </w:tc>
            </w:tr>
            <w:tr w:rsidR="00AD3377" w:rsidTr="003323AC"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377" w:rsidRPr="00AD3377" w:rsidRDefault="00AD3377" w:rsidP="003976E6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3377" w:rsidRPr="009E72F6" w:rsidRDefault="00AD3377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учитель-логопед (логопед)</w:t>
                  </w:r>
                </w:p>
              </w:tc>
            </w:tr>
          </w:tbl>
          <w:p w:rsidR="00BC5833" w:rsidRDefault="00BC5833" w:rsidP="00BC583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AD3377" w:rsidRDefault="00AD3377" w:rsidP="00BC583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Размеры окладов (должностных окладов) </w:t>
            </w:r>
            <w:r w:rsidR="00BC5833" w:rsidRPr="009E72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руководителей, специалистов и служащих</w:t>
            </w:r>
            <w:r w:rsidR="00BC58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, работников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вспомогательного, обслуживающего </w:t>
            </w:r>
            <w:r w:rsidR="00BC58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персонала муниципальных учреждений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146"/>
              <w:gridCol w:w="3146"/>
              <w:gridCol w:w="3146"/>
            </w:tblGrid>
            <w:tr w:rsidR="00BC5833" w:rsidTr="00BC5833">
              <w:tc>
                <w:tcPr>
                  <w:tcW w:w="3146" w:type="dxa"/>
                </w:tcPr>
                <w:p w:rsidR="00BC5833" w:rsidRPr="00AD3377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bCs/>
                      <w:sz w:val="24"/>
                      <w:szCs w:val="24"/>
                      <w:lang w:eastAsia="ru-RU"/>
                    </w:rPr>
                    <w:t>Расчетный оклад, руб.</w:t>
                  </w:r>
                </w:p>
              </w:tc>
              <w:tc>
                <w:tcPr>
                  <w:tcW w:w="3146" w:type="dxa"/>
                </w:tcPr>
                <w:p w:rsidR="00BC5833" w:rsidRPr="00AD3377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bCs/>
                      <w:sz w:val="24"/>
                      <w:szCs w:val="24"/>
                      <w:lang w:eastAsia="ru-RU"/>
                    </w:rPr>
                    <w:t>Квалификационный уровень</w:t>
                  </w:r>
                </w:p>
              </w:tc>
              <w:tc>
                <w:tcPr>
                  <w:tcW w:w="3146" w:type="dxa"/>
                </w:tcPr>
                <w:p w:rsidR="00BC5833" w:rsidRPr="00AD3377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bCs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</w:tr>
            <w:tr w:rsidR="00BC5833" w:rsidTr="00BC5833">
              <w:tc>
                <w:tcPr>
                  <w:tcW w:w="3146" w:type="dxa"/>
                </w:tcPr>
                <w:p w:rsidR="00BC5833" w:rsidRPr="00AD3377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46" w:type="dxa"/>
                </w:tcPr>
                <w:p w:rsidR="00BC5833" w:rsidRPr="00AD3377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46" w:type="dxa"/>
                </w:tcPr>
                <w:p w:rsidR="00BC5833" w:rsidRPr="00AD3377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D3377">
                    <w:rPr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C5833" w:rsidTr="00E14132">
              <w:tc>
                <w:tcPr>
                  <w:tcW w:w="9438" w:type="dxa"/>
                  <w:gridSpan w:val="3"/>
                </w:tcPr>
                <w:p w:rsidR="00BC5833" w:rsidRPr="00BC5833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BC5833">
                    <w:rPr>
                      <w:bCs/>
                      <w:sz w:val="24"/>
                      <w:szCs w:val="24"/>
                      <w:lang w:eastAsia="ru-RU"/>
                    </w:rPr>
                    <w:t>Учебно-вспомогательный персонал</w:t>
                  </w:r>
                </w:p>
              </w:tc>
            </w:tr>
            <w:tr w:rsidR="00BC5833" w:rsidTr="00E14132">
              <w:tc>
                <w:tcPr>
                  <w:tcW w:w="3146" w:type="dxa"/>
                  <w:vMerge w:val="restart"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15 279</w:t>
                  </w:r>
                </w:p>
              </w:tc>
              <w:tc>
                <w:tcPr>
                  <w:tcW w:w="3146" w:type="dxa"/>
                  <w:vMerge w:val="restart"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1 квалификационный уровень</w:t>
                  </w: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Cs w:val="24"/>
                      <w:lang w:eastAsia="ru-RU"/>
                    </w:rPr>
                  </w:pPr>
                  <w:r w:rsidRPr="00967F14">
                    <w:rPr>
                      <w:szCs w:val="24"/>
                      <w:lang w:eastAsia="ru-RU"/>
                    </w:rPr>
                    <w:t>секретарь учебной части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Cs w:val="24"/>
                      <w:lang w:eastAsia="ru-RU"/>
                    </w:rPr>
                  </w:pPr>
                  <w:r w:rsidRPr="00967F14">
                    <w:rPr>
                      <w:szCs w:val="24"/>
                      <w:lang w:eastAsia="ru-RU"/>
                    </w:rPr>
                    <w:t xml:space="preserve">лаборант 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Cs w:val="24"/>
                      <w:lang w:eastAsia="ru-RU"/>
                    </w:rPr>
                  </w:pPr>
                  <w:r w:rsidRPr="00967F14">
                    <w:rPr>
                      <w:szCs w:val="24"/>
                      <w:lang w:eastAsia="ru-RU"/>
                    </w:rPr>
                    <w:t>помощник воспитателя</w:t>
                  </w:r>
                </w:p>
              </w:tc>
            </w:tr>
            <w:tr w:rsidR="00BC5833" w:rsidTr="00E14132">
              <w:tc>
                <w:tcPr>
                  <w:tcW w:w="9438" w:type="dxa"/>
                  <w:gridSpan w:val="3"/>
                  <w:vAlign w:val="center"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bCs/>
                      <w:sz w:val="24"/>
                      <w:szCs w:val="24"/>
                      <w:lang w:eastAsia="ru-RU"/>
                    </w:rPr>
                    <w:t>Размер окладов медицинских и фармацевтических работников</w:t>
                  </w:r>
                </w:p>
              </w:tc>
            </w:tr>
            <w:tr w:rsidR="00BC5833" w:rsidTr="00E14132">
              <w:tc>
                <w:tcPr>
                  <w:tcW w:w="9438" w:type="dxa"/>
                  <w:gridSpan w:val="3"/>
                  <w:vAlign w:val="center"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bCs/>
                      <w:sz w:val="24"/>
                      <w:szCs w:val="24"/>
                      <w:lang w:eastAsia="ru-RU"/>
                    </w:rPr>
                    <w:t>средний медицинский и фармацевтический персонал</w:t>
                  </w:r>
                </w:p>
              </w:tc>
            </w:tr>
            <w:tr w:rsidR="00BC5833" w:rsidTr="00E14132">
              <w:tc>
                <w:tcPr>
                  <w:tcW w:w="3146" w:type="dxa"/>
                  <w:vAlign w:val="center"/>
                </w:tcPr>
                <w:p w:rsidR="00BC5833" w:rsidRPr="00967F14" w:rsidRDefault="001D79A5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11 794</w:t>
                  </w:r>
                </w:p>
              </w:tc>
              <w:tc>
                <w:tcPr>
                  <w:tcW w:w="3146" w:type="dxa"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3 квалификационный уровень</w:t>
                  </w:r>
                </w:p>
              </w:tc>
              <w:tc>
                <w:tcPr>
                  <w:tcW w:w="3146" w:type="dxa"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медицинская сестра</w:t>
                  </w:r>
                </w:p>
              </w:tc>
            </w:tr>
            <w:tr w:rsidR="00BC5833" w:rsidTr="00E14132">
              <w:tc>
                <w:tcPr>
                  <w:tcW w:w="9438" w:type="dxa"/>
                  <w:gridSpan w:val="3"/>
                  <w:vAlign w:val="center"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bCs/>
                      <w:sz w:val="24"/>
                      <w:szCs w:val="24"/>
                      <w:lang w:eastAsia="ru-RU"/>
                    </w:rPr>
                    <w:t>Размер должностных окладов общеотраслевых профессий рабочий</w:t>
                  </w:r>
                </w:p>
              </w:tc>
            </w:tr>
            <w:tr w:rsidR="00BC5833" w:rsidTr="00E14132">
              <w:tc>
                <w:tcPr>
                  <w:tcW w:w="9438" w:type="dxa"/>
                  <w:gridSpan w:val="3"/>
                  <w:vAlign w:val="center"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bCs/>
                      <w:sz w:val="24"/>
                      <w:szCs w:val="24"/>
                      <w:lang w:eastAsia="ru-RU"/>
                    </w:rPr>
                    <w:t>общеотраслевые профессии рабочих первого уровня</w:t>
                  </w:r>
                </w:p>
              </w:tc>
            </w:tr>
            <w:tr w:rsidR="00BC5833" w:rsidTr="00BC5833">
              <w:tc>
                <w:tcPr>
                  <w:tcW w:w="3146" w:type="dxa"/>
                  <w:vMerge w:val="restart"/>
                  <w:vAlign w:val="center"/>
                </w:tcPr>
                <w:p w:rsidR="00BC5833" w:rsidRPr="00967F14" w:rsidRDefault="001D79A5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9 227</w:t>
                  </w:r>
                </w:p>
              </w:tc>
              <w:tc>
                <w:tcPr>
                  <w:tcW w:w="3146" w:type="dxa"/>
                  <w:vMerge w:val="restart"/>
                  <w:vAlign w:val="center"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1 квалификационный уровень</w:t>
                  </w: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дворник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кухонный рабочий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оператор котельной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гардеробщик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кастелянша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машинист по стирке белья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сторож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вахтер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рабочий по комплексному обслуживанию и работу зданий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слесарь сантехник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электромонтёр по ремонту и обслуживанию электрооборудования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уборщик служебных помещений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кладовщик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звукооператор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администратор центра тестирования ГТО</w:t>
                  </w:r>
                </w:p>
              </w:tc>
            </w:tr>
            <w:tr w:rsidR="00BC5833" w:rsidTr="00E14132">
              <w:tc>
                <w:tcPr>
                  <w:tcW w:w="9438" w:type="dxa"/>
                  <w:gridSpan w:val="3"/>
                  <w:vAlign w:val="center"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bCs/>
                      <w:sz w:val="24"/>
                      <w:szCs w:val="24"/>
                      <w:lang w:eastAsia="ru-RU"/>
                    </w:rPr>
                    <w:t>общеотраслевые профессии рабочих второго уровня</w:t>
                  </w:r>
                </w:p>
              </w:tc>
            </w:tr>
            <w:tr w:rsidR="00BC5833" w:rsidTr="00E14132">
              <w:tc>
                <w:tcPr>
                  <w:tcW w:w="3146" w:type="dxa"/>
                  <w:vMerge w:val="restart"/>
                  <w:vAlign w:val="center"/>
                </w:tcPr>
                <w:p w:rsidR="00BC5833" w:rsidRPr="00967F14" w:rsidRDefault="001D79A5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10 273</w:t>
                  </w:r>
                </w:p>
              </w:tc>
              <w:tc>
                <w:tcPr>
                  <w:tcW w:w="3146" w:type="dxa"/>
                  <w:vMerge w:val="restart"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1 квалификационный уровень</w:t>
                  </w: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водитель автомобиля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повар</w:t>
                  </w:r>
                </w:p>
              </w:tc>
            </w:tr>
            <w:tr w:rsidR="00BC5833" w:rsidTr="00E14132">
              <w:tc>
                <w:tcPr>
                  <w:tcW w:w="9438" w:type="dxa"/>
                  <w:gridSpan w:val="3"/>
                  <w:vAlign w:val="center"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bCs/>
                      <w:sz w:val="24"/>
                      <w:szCs w:val="24"/>
                      <w:lang w:eastAsia="ru-RU"/>
                    </w:rPr>
                    <w:lastRenderedPageBreak/>
                    <w:t>Размер должностных окладов общеотраслевых должностей руководителей, специалистов и служащих</w:t>
                  </w:r>
                </w:p>
              </w:tc>
            </w:tr>
            <w:tr w:rsidR="00BC5833" w:rsidTr="00E14132">
              <w:tc>
                <w:tcPr>
                  <w:tcW w:w="9438" w:type="dxa"/>
                  <w:gridSpan w:val="3"/>
                  <w:vAlign w:val="center"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bCs/>
                      <w:sz w:val="24"/>
                      <w:szCs w:val="24"/>
                      <w:lang w:eastAsia="ru-RU"/>
                    </w:rPr>
                    <w:t>общеотраслевые должности служащих первого уровня</w:t>
                  </w:r>
                </w:p>
              </w:tc>
            </w:tr>
            <w:tr w:rsidR="00BC5833" w:rsidTr="00E14132">
              <w:tc>
                <w:tcPr>
                  <w:tcW w:w="3146" w:type="dxa"/>
                  <w:vMerge w:val="restart"/>
                  <w:vAlign w:val="center"/>
                </w:tcPr>
                <w:p w:rsidR="00BC5833" w:rsidRPr="00967F14" w:rsidRDefault="001D79A5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9 227</w:t>
                  </w:r>
                </w:p>
              </w:tc>
              <w:tc>
                <w:tcPr>
                  <w:tcW w:w="3146" w:type="dxa"/>
                  <w:vMerge w:val="restart"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1 квалификационный уровень</w:t>
                  </w: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делопроизводитель</w:t>
                  </w:r>
                </w:p>
              </w:tc>
            </w:tr>
            <w:tr w:rsidR="00BC5833" w:rsidTr="00E14132">
              <w:tc>
                <w:tcPr>
                  <w:tcW w:w="3146" w:type="dxa"/>
                  <w:vMerge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BC5833" w:rsidRPr="00967F14" w:rsidRDefault="00BC5833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</w:tr>
            <w:tr w:rsidR="00BC5833" w:rsidTr="00E14132">
              <w:tc>
                <w:tcPr>
                  <w:tcW w:w="9438" w:type="dxa"/>
                  <w:gridSpan w:val="3"/>
                  <w:vAlign w:val="center"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bCs/>
                      <w:sz w:val="24"/>
                      <w:szCs w:val="24"/>
                      <w:lang w:eastAsia="ru-RU"/>
                    </w:rPr>
                    <w:t>общеотраслевые должности служащих второго уровня</w:t>
                  </w:r>
                </w:p>
              </w:tc>
            </w:tr>
            <w:tr w:rsidR="00BC5833" w:rsidTr="00E14132">
              <w:tc>
                <w:tcPr>
                  <w:tcW w:w="3146" w:type="dxa"/>
                  <w:vAlign w:val="center"/>
                </w:tcPr>
                <w:p w:rsidR="00BC5833" w:rsidRPr="00967F14" w:rsidRDefault="001D79A5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9 227</w:t>
                  </w:r>
                </w:p>
              </w:tc>
              <w:tc>
                <w:tcPr>
                  <w:tcW w:w="3146" w:type="dxa"/>
                </w:tcPr>
                <w:p w:rsidR="00BC5833" w:rsidRPr="00967F14" w:rsidRDefault="00BC5833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1 квалификационный уровень</w:t>
                  </w:r>
                </w:p>
              </w:tc>
              <w:tc>
                <w:tcPr>
                  <w:tcW w:w="3146" w:type="dxa"/>
                </w:tcPr>
                <w:p w:rsidR="00BC5833" w:rsidRPr="00967F14" w:rsidRDefault="007F1C26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кадровик</w:t>
                  </w:r>
                </w:p>
              </w:tc>
            </w:tr>
            <w:tr w:rsidR="00BC5833" w:rsidTr="00E14132">
              <w:tc>
                <w:tcPr>
                  <w:tcW w:w="3146" w:type="dxa"/>
                  <w:vAlign w:val="center"/>
                </w:tcPr>
                <w:p w:rsidR="00BC5833" w:rsidRPr="00967F14" w:rsidRDefault="001D79A5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10 936</w:t>
                  </w:r>
                </w:p>
              </w:tc>
              <w:tc>
                <w:tcPr>
                  <w:tcW w:w="3146" w:type="dxa"/>
                </w:tcPr>
                <w:p w:rsidR="00BC5833" w:rsidRPr="00967F14" w:rsidRDefault="007F1C26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2 квалификационный уровень</w:t>
                  </w:r>
                </w:p>
              </w:tc>
              <w:tc>
                <w:tcPr>
                  <w:tcW w:w="3146" w:type="dxa"/>
                </w:tcPr>
                <w:p w:rsidR="00BC5833" w:rsidRPr="00967F14" w:rsidRDefault="007F1C26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заведующий хозяйством</w:t>
                  </w:r>
                </w:p>
              </w:tc>
            </w:tr>
            <w:tr w:rsidR="00BC5833" w:rsidTr="00E14132">
              <w:tc>
                <w:tcPr>
                  <w:tcW w:w="3146" w:type="dxa"/>
                  <w:vAlign w:val="center"/>
                </w:tcPr>
                <w:p w:rsidR="00BC5833" w:rsidRPr="00967F14" w:rsidRDefault="001D79A5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10 442</w:t>
                  </w:r>
                </w:p>
              </w:tc>
              <w:tc>
                <w:tcPr>
                  <w:tcW w:w="3146" w:type="dxa"/>
                </w:tcPr>
                <w:p w:rsidR="00BC5833" w:rsidRPr="00967F14" w:rsidRDefault="007F1C26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3 квалификационный уровень</w:t>
                  </w:r>
                </w:p>
              </w:tc>
              <w:tc>
                <w:tcPr>
                  <w:tcW w:w="3146" w:type="dxa"/>
                </w:tcPr>
                <w:p w:rsidR="00BC5833" w:rsidRPr="00967F14" w:rsidRDefault="007F1C26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технолог по организации питания</w:t>
                  </w:r>
                </w:p>
              </w:tc>
            </w:tr>
            <w:tr w:rsidR="00BC5833" w:rsidTr="00E14132">
              <w:tc>
                <w:tcPr>
                  <w:tcW w:w="3146" w:type="dxa"/>
                  <w:vAlign w:val="center"/>
                </w:tcPr>
                <w:p w:rsidR="00BC5833" w:rsidRPr="00967F14" w:rsidRDefault="001D79A5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12 578</w:t>
                  </w:r>
                </w:p>
              </w:tc>
              <w:tc>
                <w:tcPr>
                  <w:tcW w:w="3146" w:type="dxa"/>
                </w:tcPr>
                <w:p w:rsidR="00BC5833" w:rsidRPr="00967F14" w:rsidRDefault="007F1C26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4 квалификационный уровень</w:t>
                  </w:r>
                </w:p>
              </w:tc>
              <w:tc>
                <w:tcPr>
                  <w:tcW w:w="3146" w:type="dxa"/>
                </w:tcPr>
                <w:p w:rsidR="00BC5833" w:rsidRPr="00967F14" w:rsidRDefault="00222B2D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авто</w:t>
                  </w:r>
                  <w:r w:rsidR="007F1C26" w:rsidRPr="00967F14">
                    <w:rPr>
                      <w:sz w:val="24"/>
                      <w:szCs w:val="24"/>
                      <w:lang w:eastAsia="ru-RU"/>
                    </w:rPr>
                    <w:t>механик</w:t>
                  </w:r>
                </w:p>
              </w:tc>
            </w:tr>
            <w:tr w:rsidR="007F1C26" w:rsidTr="00E14132">
              <w:tc>
                <w:tcPr>
                  <w:tcW w:w="9438" w:type="dxa"/>
                  <w:gridSpan w:val="3"/>
                  <w:vAlign w:val="center"/>
                </w:tcPr>
                <w:p w:rsidR="007F1C26" w:rsidRPr="00967F14" w:rsidRDefault="007F1C26" w:rsidP="00BC5833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bCs/>
                      <w:sz w:val="24"/>
                      <w:szCs w:val="24"/>
                      <w:lang w:eastAsia="ru-RU"/>
                    </w:rPr>
                    <w:t>общеотраслевые должности служащих третьего уровня</w:t>
                  </w:r>
                </w:p>
              </w:tc>
            </w:tr>
            <w:tr w:rsidR="00A44224" w:rsidTr="007F1C26">
              <w:tc>
                <w:tcPr>
                  <w:tcW w:w="3146" w:type="dxa"/>
                  <w:vMerge w:val="restart"/>
                  <w:vAlign w:val="center"/>
                </w:tcPr>
                <w:p w:rsidR="00A44224" w:rsidRPr="00967F14" w:rsidRDefault="001D79A5" w:rsidP="007F1C26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11 805</w:t>
                  </w:r>
                </w:p>
              </w:tc>
              <w:tc>
                <w:tcPr>
                  <w:tcW w:w="3146" w:type="dxa"/>
                  <w:vMerge w:val="restart"/>
                  <w:vAlign w:val="center"/>
                </w:tcPr>
                <w:p w:rsidR="00A44224" w:rsidRPr="00967F14" w:rsidRDefault="00A44224" w:rsidP="007F1C26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1 квалификационный уровень</w:t>
                  </w:r>
                </w:p>
              </w:tc>
              <w:tc>
                <w:tcPr>
                  <w:tcW w:w="3146" w:type="dxa"/>
                  <w:vAlign w:val="center"/>
                </w:tcPr>
                <w:p w:rsidR="00A44224" w:rsidRPr="00967F14" w:rsidRDefault="00A44224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бухгалтер</w:t>
                  </w:r>
                </w:p>
              </w:tc>
            </w:tr>
            <w:tr w:rsidR="00A44224" w:rsidTr="00E14132">
              <w:tc>
                <w:tcPr>
                  <w:tcW w:w="3146" w:type="dxa"/>
                  <w:vMerge/>
                  <w:vAlign w:val="center"/>
                </w:tcPr>
                <w:p w:rsidR="00A44224" w:rsidRPr="00967F14" w:rsidRDefault="00A44224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A44224" w:rsidRPr="00967F14" w:rsidRDefault="00A44224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44224" w:rsidRPr="00967F14" w:rsidRDefault="00A44224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сметчик</w:t>
                  </w:r>
                </w:p>
              </w:tc>
            </w:tr>
            <w:tr w:rsidR="00A44224" w:rsidTr="00E14132">
              <w:tc>
                <w:tcPr>
                  <w:tcW w:w="3146" w:type="dxa"/>
                  <w:vMerge/>
                  <w:vAlign w:val="center"/>
                </w:tcPr>
                <w:p w:rsidR="00A44224" w:rsidRPr="00967F14" w:rsidRDefault="00A44224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A44224" w:rsidRPr="00967F14" w:rsidRDefault="00A44224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44224" w:rsidRPr="00967F14" w:rsidRDefault="00A44224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экономист</w:t>
                  </w:r>
                </w:p>
              </w:tc>
            </w:tr>
            <w:tr w:rsidR="00A44224" w:rsidTr="00E14132">
              <w:tc>
                <w:tcPr>
                  <w:tcW w:w="3146" w:type="dxa"/>
                  <w:vMerge/>
                  <w:vAlign w:val="center"/>
                </w:tcPr>
                <w:p w:rsidR="00A44224" w:rsidRPr="00967F14" w:rsidRDefault="00A44224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A44224" w:rsidRPr="00967F14" w:rsidRDefault="00A44224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44224" w:rsidRPr="00967F14" w:rsidRDefault="00A44224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экономист статист</w:t>
                  </w:r>
                </w:p>
              </w:tc>
            </w:tr>
            <w:tr w:rsidR="00A44224" w:rsidTr="00E14132">
              <w:tc>
                <w:tcPr>
                  <w:tcW w:w="3146" w:type="dxa"/>
                  <w:vMerge/>
                  <w:vAlign w:val="center"/>
                </w:tcPr>
                <w:p w:rsidR="00A44224" w:rsidRPr="00967F14" w:rsidRDefault="00A44224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A44224" w:rsidRPr="00967F14" w:rsidRDefault="00A44224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44224" w:rsidRPr="00967F14" w:rsidRDefault="00A44224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специалист</w:t>
                  </w:r>
                </w:p>
              </w:tc>
            </w:tr>
            <w:tr w:rsidR="00A44224" w:rsidTr="00E14132">
              <w:tc>
                <w:tcPr>
                  <w:tcW w:w="3146" w:type="dxa"/>
                  <w:vMerge/>
                  <w:vAlign w:val="center"/>
                </w:tcPr>
                <w:p w:rsidR="00A44224" w:rsidRPr="00967F14" w:rsidRDefault="00A44224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A44224" w:rsidRPr="00967F14" w:rsidRDefault="00A44224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44224" w:rsidRPr="00967F14" w:rsidRDefault="00A44224" w:rsidP="007F1C26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Методист</w:t>
                  </w:r>
                </w:p>
                <w:p w:rsidR="00A44224" w:rsidRPr="00967F14" w:rsidRDefault="00A44224" w:rsidP="007F1C26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 xml:space="preserve"> (МКУ «УО» ПМР)</w:t>
                  </w:r>
                </w:p>
              </w:tc>
            </w:tr>
            <w:tr w:rsidR="00A44224" w:rsidTr="00E14132">
              <w:tc>
                <w:tcPr>
                  <w:tcW w:w="3146" w:type="dxa"/>
                  <w:vAlign w:val="center"/>
                </w:tcPr>
                <w:p w:rsidR="00A44224" w:rsidRPr="00967F14" w:rsidRDefault="001D79A5" w:rsidP="00E14132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>13 328</w:t>
                  </w:r>
                </w:p>
              </w:tc>
              <w:tc>
                <w:tcPr>
                  <w:tcW w:w="3146" w:type="dxa"/>
                  <w:vMerge/>
                </w:tcPr>
                <w:p w:rsidR="00A44224" w:rsidRPr="00967F14" w:rsidRDefault="00A44224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44224" w:rsidRPr="00967F14" w:rsidRDefault="00A44224" w:rsidP="007F1C26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специалист Многофункционального опорного центра</w:t>
                  </w:r>
                </w:p>
              </w:tc>
            </w:tr>
            <w:tr w:rsidR="007F1C26" w:rsidTr="007F1C26">
              <w:tc>
                <w:tcPr>
                  <w:tcW w:w="3146" w:type="dxa"/>
                  <w:vMerge w:val="restart"/>
                  <w:vAlign w:val="center"/>
                </w:tcPr>
                <w:p w:rsidR="007F1C26" w:rsidRPr="00967F14" w:rsidRDefault="001D79A5" w:rsidP="007F1C26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15 658</w:t>
                  </w:r>
                </w:p>
              </w:tc>
              <w:tc>
                <w:tcPr>
                  <w:tcW w:w="3146" w:type="dxa"/>
                  <w:vMerge w:val="restart"/>
                  <w:vAlign w:val="center"/>
                </w:tcPr>
                <w:p w:rsidR="007F1C26" w:rsidRPr="00967F14" w:rsidRDefault="007F1C26" w:rsidP="007F1C26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4 квалификационный уровень</w:t>
                  </w:r>
                </w:p>
              </w:tc>
              <w:tc>
                <w:tcPr>
                  <w:tcW w:w="3146" w:type="dxa"/>
                  <w:vAlign w:val="center"/>
                </w:tcPr>
                <w:p w:rsidR="007F1C26" w:rsidRPr="00967F14" w:rsidRDefault="007F1C26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 xml:space="preserve">ведущий экономист </w:t>
                  </w:r>
                </w:p>
              </w:tc>
            </w:tr>
            <w:tr w:rsidR="007F1C26" w:rsidTr="00E14132">
              <w:tc>
                <w:tcPr>
                  <w:tcW w:w="3146" w:type="dxa"/>
                  <w:vMerge/>
                  <w:vAlign w:val="center"/>
                </w:tcPr>
                <w:p w:rsidR="007F1C26" w:rsidRPr="00967F14" w:rsidRDefault="007F1C26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7F1C26" w:rsidRPr="00967F14" w:rsidRDefault="007F1C26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7F1C26" w:rsidRPr="00967F14" w:rsidRDefault="007F1C26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ведущий специалист</w:t>
                  </w:r>
                </w:p>
              </w:tc>
            </w:tr>
            <w:tr w:rsidR="007F1C26" w:rsidTr="00E14132">
              <w:tc>
                <w:tcPr>
                  <w:tcW w:w="3146" w:type="dxa"/>
                  <w:vMerge/>
                  <w:vAlign w:val="center"/>
                </w:tcPr>
                <w:p w:rsidR="007F1C26" w:rsidRPr="00967F14" w:rsidRDefault="007F1C26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7F1C26" w:rsidRPr="00967F14" w:rsidRDefault="007F1C26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7F1C26" w:rsidRPr="00967F14" w:rsidRDefault="007F1C26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ведущий бухгалтер</w:t>
                  </w:r>
                </w:p>
              </w:tc>
            </w:tr>
            <w:tr w:rsidR="007F1C26" w:rsidTr="00E14132">
              <w:tc>
                <w:tcPr>
                  <w:tcW w:w="3146" w:type="dxa"/>
                  <w:vMerge/>
                  <w:vAlign w:val="center"/>
                </w:tcPr>
                <w:p w:rsidR="007F1C26" w:rsidRPr="00967F14" w:rsidRDefault="007F1C26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7F1C26" w:rsidRPr="00967F14" w:rsidRDefault="007F1C26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7F1C26" w:rsidRPr="00967F14" w:rsidRDefault="007F1C26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старший методист</w:t>
                  </w:r>
                </w:p>
                <w:p w:rsidR="007F1C26" w:rsidRPr="00967F14" w:rsidRDefault="007F1C26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 xml:space="preserve"> (МКУ "УО" ПМР)</w:t>
                  </w:r>
                </w:p>
              </w:tc>
            </w:tr>
            <w:tr w:rsidR="007F1C26" w:rsidTr="007F1C26">
              <w:tc>
                <w:tcPr>
                  <w:tcW w:w="3146" w:type="dxa"/>
                  <w:vMerge w:val="restart"/>
                  <w:vAlign w:val="center"/>
                </w:tcPr>
                <w:p w:rsidR="007F1C26" w:rsidRPr="00967F14" w:rsidRDefault="001D79A5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17 224</w:t>
                  </w:r>
                </w:p>
              </w:tc>
              <w:tc>
                <w:tcPr>
                  <w:tcW w:w="3146" w:type="dxa"/>
                  <w:vMerge w:val="restart"/>
                  <w:vAlign w:val="center"/>
                </w:tcPr>
                <w:p w:rsidR="007F1C26" w:rsidRPr="00967F14" w:rsidRDefault="007F1C26" w:rsidP="007F1C26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5 квалификационный уровень</w:t>
                  </w:r>
                </w:p>
              </w:tc>
              <w:tc>
                <w:tcPr>
                  <w:tcW w:w="3146" w:type="dxa"/>
                  <w:vAlign w:val="center"/>
                </w:tcPr>
                <w:p w:rsidR="007F1C26" w:rsidRPr="00967F14" w:rsidRDefault="007F1C26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главный инженер</w:t>
                  </w:r>
                </w:p>
              </w:tc>
            </w:tr>
            <w:tr w:rsidR="007F1C26" w:rsidTr="00E14132">
              <w:tc>
                <w:tcPr>
                  <w:tcW w:w="3146" w:type="dxa"/>
                  <w:vMerge/>
                  <w:vAlign w:val="center"/>
                </w:tcPr>
                <w:p w:rsidR="007F1C26" w:rsidRPr="00967F14" w:rsidRDefault="007F1C26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7F1C26" w:rsidRPr="00967F14" w:rsidRDefault="007F1C26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7F1C26" w:rsidRPr="00967F14" w:rsidRDefault="007F1C26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главный специалист</w:t>
                  </w:r>
                </w:p>
              </w:tc>
            </w:tr>
            <w:tr w:rsidR="007F1C26" w:rsidTr="00E14132">
              <w:tc>
                <w:tcPr>
                  <w:tcW w:w="3146" w:type="dxa"/>
                  <w:vMerge/>
                  <w:vAlign w:val="center"/>
                </w:tcPr>
                <w:p w:rsidR="007F1C26" w:rsidRPr="00967F14" w:rsidRDefault="007F1C26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7F1C26" w:rsidRPr="00967F14" w:rsidRDefault="007F1C26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7F1C26" w:rsidRPr="00967F14" w:rsidRDefault="007F1C26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заместитель главного бухгалтера</w:t>
                  </w:r>
                </w:p>
              </w:tc>
            </w:tr>
            <w:tr w:rsidR="007F1C26" w:rsidTr="00E14132">
              <w:tc>
                <w:tcPr>
                  <w:tcW w:w="9438" w:type="dxa"/>
                  <w:gridSpan w:val="3"/>
                  <w:vAlign w:val="center"/>
                </w:tcPr>
                <w:p w:rsidR="007F1C26" w:rsidRPr="00967F14" w:rsidRDefault="007F1C26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bCs/>
                      <w:sz w:val="24"/>
                      <w:szCs w:val="24"/>
                      <w:lang w:eastAsia="ru-RU"/>
                    </w:rPr>
                    <w:t>общеотраслевые должности служащих четвертого уровня</w:t>
                  </w:r>
                </w:p>
              </w:tc>
            </w:tr>
            <w:tr w:rsidR="00A44224" w:rsidTr="00A44224">
              <w:tc>
                <w:tcPr>
                  <w:tcW w:w="3146" w:type="dxa"/>
                  <w:vAlign w:val="center"/>
                </w:tcPr>
                <w:p w:rsidR="00A44224" w:rsidRPr="00967F14" w:rsidRDefault="001D79A5" w:rsidP="007F1C26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15 620</w:t>
                  </w:r>
                </w:p>
              </w:tc>
              <w:tc>
                <w:tcPr>
                  <w:tcW w:w="3146" w:type="dxa"/>
                  <w:vMerge w:val="restart"/>
                  <w:vAlign w:val="center"/>
                </w:tcPr>
                <w:p w:rsidR="00A44224" w:rsidRPr="00967F14" w:rsidRDefault="00A44224" w:rsidP="007F1C26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3 квалификационный уровень</w:t>
                  </w:r>
                </w:p>
              </w:tc>
              <w:tc>
                <w:tcPr>
                  <w:tcW w:w="3146" w:type="dxa"/>
                  <w:vAlign w:val="center"/>
                </w:tcPr>
                <w:p w:rsidR="00A44224" w:rsidRPr="00967F14" w:rsidRDefault="00A44224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67F14">
                    <w:rPr>
                      <w:sz w:val="24"/>
                      <w:szCs w:val="24"/>
                      <w:lang w:eastAsia="ru-RU"/>
                    </w:rPr>
                    <w:t>руководитель Многофункционального опорного центра</w:t>
                  </w:r>
                </w:p>
              </w:tc>
            </w:tr>
            <w:tr w:rsidR="00A44224" w:rsidTr="00A44224">
              <w:tc>
                <w:tcPr>
                  <w:tcW w:w="3146" w:type="dxa"/>
                  <w:vAlign w:val="center"/>
                </w:tcPr>
                <w:p w:rsidR="00A44224" w:rsidRDefault="001D79A5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12 697</w:t>
                  </w:r>
                </w:p>
              </w:tc>
              <w:tc>
                <w:tcPr>
                  <w:tcW w:w="3146" w:type="dxa"/>
                  <w:vMerge/>
                  <w:vAlign w:val="center"/>
                </w:tcPr>
                <w:p w:rsidR="00A44224" w:rsidRDefault="00A44224" w:rsidP="00BC583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A44224" w:rsidRPr="009E72F6" w:rsidRDefault="00A44224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руководитель Ц</w:t>
                  </w:r>
                  <w:r w:rsidRPr="009E72F6">
                    <w:rPr>
                      <w:sz w:val="24"/>
                      <w:szCs w:val="24"/>
                      <w:lang w:eastAsia="ru-RU"/>
                    </w:rPr>
                    <w:t xml:space="preserve">ентра тестирования </w:t>
                  </w:r>
                  <w:r>
                    <w:rPr>
                      <w:sz w:val="24"/>
                      <w:szCs w:val="24"/>
                      <w:lang w:eastAsia="ru-RU"/>
                    </w:rPr>
                    <w:t>«Готов к труду и обороне»</w:t>
                  </w:r>
                </w:p>
              </w:tc>
            </w:tr>
            <w:tr w:rsidR="007F1C26" w:rsidTr="00E14132">
              <w:tc>
                <w:tcPr>
                  <w:tcW w:w="9438" w:type="dxa"/>
                  <w:gridSpan w:val="3"/>
                  <w:vAlign w:val="center"/>
                </w:tcPr>
                <w:p w:rsidR="007F1C26" w:rsidRPr="007F1C26" w:rsidRDefault="007F1C26" w:rsidP="00E14132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7F1C26">
                    <w:rPr>
                      <w:bCs/>
                      <w:sz w:val="24"/>
                      <w:szCs w:val="24"/>
                      <w:lang w:eastAsia="ru-RU"/>
                    </w:rPr>
                    <w:t>Размеры окладов работников печатных средств массовой информации</w:t>
                  </w:r>
                </w:p>
              </w:tc>
            </w:tr>
            <w:tr w:rsidR="007F1C26" w:rsidTr="00E14132">
              <w:tc>
                <w:tcPr>
                  <w:tcW w:w="9438" w:type="dxa"/>
                  <w:gridSpan w:val="3"/>
                  <w:vAlign w:val="center"/>
                </w:tcPr>
                <w:p w:rsidR="007F1C26" w:rsidRPr="007F1C26" w:rsidRDefault="007F1C26" w:rsidP="00E14132">
                  <w:pPr>
                    <w:spacing w:line="240" w:lineRule="auto"/>
                    <w:ind w:firstLine="0"/>
                    <w:jc w:val="center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7F1C26">
                    <w:rPr>
                      <w:bCs/>
                      <w:sz w:val="24"/>
                      <w:szCs w:val="24"/>
                      <w:lang w:eastAsia="ru-RU"/>
                    </w:rPr>
                    <w:t>должности работников печатных средств массовой информации третьего уровня</w:t>
                  </w:r>
                </w:p>
              </w:tc>
            </w:tr>
            <w:tr w:rsidR="007F1C26" w:rsidTr="00E14132">
              <w:tc>
                <w:tcPr>
                  <w:tcW w:w="3146" w:type="dxa"/>
                  <w:vAlign w:val="center"/>
                </w:tcPr>
                <w:p w:rsidR="007F1C26" w:rsidRPr="007F1C26" w:rsidRDefault="001D79A5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13 328</w:t>
                  </w:r>
                </w:p>
              </w:tc>
              <w:tc>
                <w:tcPr>
                  <w:tcW w:w="3146" w:type="dxa"/>
                </w:tcPr>
                <w:p w:rsidR="007F1C26" w:rsidRPr="007F1C26" w:rsidRDefault="007F1C26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F1C26">
                    <w:rPr>
                      <w:sz w:val="24"/>
                      <w:szCs w:val="24"/>
                      <w:lang w:eastAsia="ru-RU"/>
                    </w:rPr>
                    <w:t>3 квалификационный уровень</w:t>
                  </w:r>
                </w:p>
              </w:tc>
              <w:tc>
                <w:tcPr>
                  <w:tcW w:w="3146" w:type="dxa"/>
                  <w:vAlign w:val="center"/>
                </w:tcPr>
                <w:p w:rsidR="007F1C26" w:rsidRPr="009E72F6" w:rsidRDefault="007F1C26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системный администратор</w:t>
                  </w:r>
                </w:p>
              </w:tc>
            </w:tr>
            <w:tr w:rsidR="007F1C26" w:rsidTr="00E14132">
              <w:tc>
                <w:tcPr>
                  <w:tcW w:w="9438" w:type="dxa"/>
                  <w:gridSpan w:val="3"/>
                  <w:vAlign w:val="center"/>
                </w:tcPr>
                <w:p w:rsidR="007F1C26" w:rsidRPr="009E72F6" w:rsidRDefault="007F1C26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7F1C26">
                    <w:rPr>
                      <w:bCs/>
                      <w:sz w:val="24"/>
                      <w:szCs w:val="24"/>
                      <w:lang w:eastAsia="ru-RU"/>
                    </w:rPr>
                    <w:t>Должности профессий работников, которые не включены в профессиональные квалификационные группы</w:t>
                  </w:r>
                </w:p>
              </w:tc>
            </w:tr>
            <w:tr w:rsidR="007F1C26" w:rsidTr="00E14132">
              <w:tc>
                <w:tcPr>
                  <w:tcW w:w="3146" w:type="dxa"/>
                  <w:vAlign w:val="center"/>
                </w:tcPr>
                <w:p w:rsidR="007F1C26" w:rsidRPr="009E72F6" w:rsidRDefault="001D79A5" w:rsidP="00E14132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13 328</w:t>
                  </w:r>
                </w:p>
              </w:tc>
              <w:tc>
                <w:tcPr>
                  <w:tcW w:w="3146" w:type="dxa"/>
                </w:tcPr>
                <w:p w:rsidR="007F1C26" w:rsidRPr="007F1C26" w:rsidRDefault="007F1C26" w:rsidP="00BC5833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6" w:type="dxa"/>
                  <w:vAlign w:val="center"/>
                </w:tcPr>
                <w:p w:rsidR="007F1C26" w:rsidRPr="009E72F6" w:rsidRDefault="007F1C26" w:rsidP="00E14132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E72F6">
                    <w:rPr>
                      <w:sz w:val="24"/>
                      <w:szCs w:val="24"/>
                      <w:lang w:eastAsia="ru-RU"/>
                    </w:rPr>
                    <w:t>специалист по закупкам</w:t>
                  </w:r>
                </w:p>
              </w:tc>
            </w:tr>
          </w:tbl>
          <w:p w:rsidR="00BC5833" w:rsidRDefault="00BC5833" w:rsidP="00BC583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C5833" w:rsidRPr="00AD3377" w:rsidRDefault="00BC5833" w:rsidP="00BC583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9E72F6" w:rsidRDefault="009E72F6" w:rsidP="008536E4">
      <w:pPr>
        <w:spacing w:line="240" w:lineRule="auto"/>
        <w:ind w:left="680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36E4" w:rsidRPr="005A7251" w:rsidRDefault="008536E4" w:rsidP="008536E4">
      <w:pPr>
        <w:spacing w:line="312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251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8536E4" w:rsidRPr="005A7251" w:rsidRDefault="008536E4" w:rsidP="008536E4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6E4" w:rsidRDefault="008536E4" w:rsidP="008536E4">
      <w:pPr>
        <w:widowControl w:val="0"/>
        <w:shd w:val="clear" w:color="auto" w:fill="FFFFFF"/>
        <w:autoSpaceDE w:val="0"/>
        <w:autoSpaceDN w:val="0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148" w:rsidRDefault="006F3148" w:rsidP="008536E4">
      <w:pPr>
        <w:widowControl w:val="0"/>
        <w:shd w:val="clear" w:color="auto" w:fill="FFFFFF"/>
        <w:autoSpaceDE w:val="0"/>
        <w:autoSpaceDN w:val="0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6E4" w:rsidRPr="005A7251" w:rsidRDefault="008536E4" w:rsidP="008536E4">
      <w:pPr>
        <w:widowControl w:val="0"/>
        <w:shd w:val="clear" w:color="auto" w:fill="FFFFFF"/>
        <w:autoSpaceDE w:val="0"/>
        <w:autoSpaceDN w:val="0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8536E4" w:rsidRPr="005A7251" w:rsidTr="00155892">
        <w:tc>
          <w:tcPr>
            <w:tcW w:w="1701" w:type="dxa"/>
            <w:shd w:val="clear" w:color="auto" w:fill="auto"/>
          </w:tcPr>
          <w:p w:rsidR="008536E4" w:rsidRPr="005A7251" w:rsidRDefault="008536E4" w:rsidP="00155892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8536E4" w:rsidRPr="00362D44" w:rsidRDefault="008536E4" w:rsidP="00155892">
            <w:pPr>
              <w:ind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  <w:p w:rsidR="009E72F6" w:rsidRPr="00362D44" w:rsidRDefault="008536E4" w:rsidP="009E72F6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9E72F6" w:rsidRPr="0036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примерному положению об оплате труда работников в бюджетной отрасли «Образования»  и муниципального казённого учреждения «Управление образования» Партизанского муниципального района (за исключением руководителя учреждения, его заместителей и главного бухгалтера учреждения) - главного распорядителя средств бюджета</w:t>
            </w:r>
          </w:p>
          <w:p w:rsidR="009E72F6" w:rsidRPr="00362D44" w:rsidRDefault="009E72F6" w:rsidP="009E72F6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Партизанского муниципального района</w:t>
            </w:r>
            <w:r w:rsidR="00F0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543E" w:rsidRPr="00F05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17.08.2023 № 717 (в редакции 14.09.2023 №824)</w:t>
            </w:r>
          </w:p>
          <w:p w:rsidR="008536E4" w:rsidRPr="005A7251" w:rsidRDefault="008536E4" w:rsidP="00155892">
            <w:pPr>
              <w:spacing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340BF" w:rsidRDefault="002340BF" w:rsidP="00526A36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РАЗМЕРЫ </w:t>
      </w:r>
    </w:p>
    <w:p w:rsidR="00526A36" w:rsidRPr="00526A36" w:rsidRDefault="002340BF" w:rsidP="00526A36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окладов руководителей образовательных учреждений Партизанского муниципального района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1359"/>
        <w:gridCol w:w="1559"/>
        <w:gridCol w:w="1701"/>
      </w:tblGrid>
      <w:tr w:rsidR="002340BF" w:rsidTr="00283FD2">
        <w:tc>
          <w:tcPr>
            <w:tcW w:w="4928" w:type="dxa"/>
          </w:tcPr>
          <w:p w:rsidR="002340BF" w:rsidRDefault="002340BF" w:rsidP="002340B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учреждения</w:t>
            </w:r>
          </w:p>
        </w:tc>
        <w:tc>
          <w:tcPr>
            <w:tcW w:w="1359" w:type="dxa"/>
          </w:tcPr>
          <w:p w:rsidR="002340BF" w:rsidRDefault="002340BF" w:rsidP="002340B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Средний оклад работников</w:t>
            </w:r>
          </w:p>
        </w:tc>
        <w:tc>
          <w:tcPr>
            <w:tcW w:w="1559" w:type="dxa"/>
          </w:tcPr>
          <w:p w:rsidR="002340BF" w:rsidRDefault="002340BF" w:rsidP="002340B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Показатель кратности руководителя</w:t>
            </w:r>
          </w:p>
        </w:tc>
        <w:tc>
          <w:tcPr>
            <w:tcW w:w="1701" w:type="dxa"/>
          </w:tcPr>
          <w:p w:rsidR="002340BF" w:rsidRDefault="002340BF" w:rsidP="002340B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Размер оклада руководителя учреждения</w:t>
            </w:r>
          </w:p>
        </w:tc>
      </w:tr>
      <w:tr w:rsidR="002340BF" w:rsidTr="00C923CF">
        <w:tc>
          <w:tcPr>
            <w:tcW w:w="4928" w:type="dxa"/>
          </w:tcPr>
          <w:p w:rsidR="002340BF" w:rsidRDefault="002340BF" w:rsidP="002340B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казённое общеобразовательное учреждение "Средняя общеобразовательная школа"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ладимиро</w:t>
            </w:r>
            <w:proofErr w:type="spellEnd"/>
            <w:r>
              <w:rPr>
                <w:lang w:eastAsia="ru-RU"/>
              </w:rPr>
              <w:t>-Александровское Парт</w:t>
            </w:r>
            <w:r w:rsidR="00283FD2">
              <w:rPr>
                <w:lang w:eastAsia="ru-RU"/>
              </w:rPr>
              <w:t>изанского муниципального района</w:t>
            </w:r>
          </w:p>
        </w:tc>
        <w:tc>
          <w:tcPr>
            <w:tcW w:w="1359" w:type="dxa"/>
            <w:vAlign w:val="center"/>
          </w:tcPr>
          <w:p w:rsidR="006F3148" w:rsidRDefault="006F3148" w:rsidP="006F3148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17 457</w:t>
            </w:r>
          </w:p>
        </w:tc>
        <w:tc>
          <w:tcPr>
            <w:tcW w:w="1559" w:type="dxa"/>
            <w:vAlign w:val="center"/>
          </w:tcPr>
          <w:p w:rsidR="002340BF" w:rsidRDefault="00283FD2" w:rsidP="006F3148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6F3148">
              <w:rPr>
                <w:lang w:eastAsia="ru-RU"/>
              </w:rPr>
              <w:t>489</w:t>
            </w:r>
          </w:p>
        </w:tc>
        <w:tc>
          <w:tcPr>
            <w:tcW w:w="1701" w:type="dxa"/>
            <w:vAlign w:val="center"/>
          </w:tcPr>
          <w:p w:rsidR="002340BF" w:rsidRDefault="00283FD2" w:rsidP="006F3148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25 9</w:t>
            </w:r>
            <w:r w:rsidR="006F3148">
              <w:rPr>
                <w:lang w:eastAsia="ru-RU"/>
              </w:rPr>
              <w:t>94</w:t>
            </w:r>
          </w:p>
        </w:tc>
      </w:tr>
      <w:tr w:rsidR="002340BF" w:rsidTr="00C923CF">
        <w:tc>
          <w:tcPr>
            <w:tcW w:w="4928" w:type="dxa"/>
          </w:tcPr>
          <w:p w:rsidR="002340BF" w:rsidRDefault="002340BF" w:rsidP="002340B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казённое общеобразовательное учреждение "Средняя общеобразовательная школа"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ергеевка</w:t>
            </w:r>
            <w:proofErr w:type="spellEnd"/>
            <w:r>
              <w:rPr>
                <w:lang w:eastAsia="ru-RU"/>
              </w:rPr>
              <w:t xml:space="preserve"> Партизанского муниципального р</w:t>
            </w:r>
            <w:r w:rsidR="00283FD2">
              <w:rPr>
                <w:lang w:eastAsia="ru-RU"/>
              </w:rPr>
              <w:t>айона</w:t>
            </w:r>
          </w:p>
        </w:tc>
        <w:tc>
          <w:tcPr>
            <w:tcW w:w="1359" w:type="dxa"/>
            <w:vAlign w:val="center"/>
          </w:tcPr>
          <w:p w:rsidR="002340BF" w:rsidRDefault="006F3148" w:rsidP="00C923C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17 586</w:t>
            </w:r>
          </w:p>
        </w:tc>
        <w:tc>
          <w:tcPr>
            <w:tcW w:w="1559" w:type="dxa"/>
            <w:vAlign w:val="center"/>
          </w:tcPr>
          <w:p w:rsidR="002340BF" w:rsidRDefault="006F3148" w:rsidP="006F3148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283FD2">
              <w:rPr>
                <w:lang w:eastAsia="ru-RU"/>
              </w:rPr>
              <w:t>3</w:t>
            </w:r>
            <w:r>
              <w:rPr>
                <w:lang w:eastAsia="ru-RU"/>
              </w:rPr>
              <w:t>72</w:t>
            </w:r>
          </w:p>
        </w:tc>
        <w:tc>
          <w:tcPr>
            <w:tcW w:w="1701" w:type="dxa"/>
            <w:vAlign w:val="center"/>
          </w:tcPr>
          <w:p w:rsidR="002340BF" w:rsidRDefault="006F3148" w:rsidP="00C923C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24 128</w:t>
            </w:r>
          </w:p>
        </w:tc>
      </w:tr>
      <w:tr w:rsidR="002340BF" w:rsidTr="00C923CF">
        <w:tc>
          <w:tcPr>
            <w:tcW w:w="4928" w:type="dxa"/>
          </w:tcPr>
          <w:p w:rsidR="002340BF" w:rsidRDefault="002340BF" w:rsidP="002340B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казённое общеобразовательное учреждение "Средняя общеобразовательная школа" </w:t>
            </w:r>
            <w:proofErr w:type="spellStart"/>
            <w:r>
              <w:rPr>
                <w:lang w:eastAsia="ru-RU"/>
              </w:rPr>
              <w:t>пос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иколаевка</w:t>
            </w:r>
            <w:proofErr w:type="spellEnd"/>
            <w:r>
              <w:rPr>
                <w:lang w:eastAsia="ru-RU"/>
              </w:rPr>
              <w:t xml:space="preserve"> Парт</w:t>
            </w:r>
            <w:r w:rsidR="00283FD2">
              <w:rPr>
                <w:lang w:eastAsia="ru-RU"/>
              </w:rPr>
              <w:t>изанского муниципального района</w:t>
            </w:r>
          </w:p>
        </w:tc>
        <w:tc>
          <w:tcPr>
            <w:tcW w:w="1359" w:type="dxa"/>
            <w:vAlign w:val="center"/>
          </w:tcPr>
          <w:p w:rsidR="002340BF" w:rsidRDefault="006F3148" w:rsidP="00C923C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17 206</w:t>
            </w:r>
          </w:p>
        </w:tc>
        <w:tc>
          <w:tcPr>
            <w:tcW w:w="1559" w:type="dxa"/>
            <w:vAlign w:val="center"/>
          </w:tcPr>
          <w:p w:rsidR="002340BF" w:rsidRDefault="006F3148" w:rsidP="00C923C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1,335</w:t>
            </w:r>
          </w:p>
        </w:tc>
        <w:tc>
          <w:tcPr>
            <w:tcW w:w="1701" w:type="dxa"/>
            <w:vAlign w:val="center"/>
          </w:tcPr>
          <w:p w:rsidR="002340BF" w:rsidRDefault="006F3148" w:rsidP="00C923C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22 970</w:t>
            </w:r>
          </w:p>
        </w:tc>
      </w:tr>
      <w:tr w:rsidR="002340BF" w:rsidTr="003323AC">
        <w:tc>
          <w:tcPr>
            <w:tcW w:w="4928" w:type="dxa"/>
          </w:tcPr>
          <w:p w:rsidR="002340BF" w:rsidRDefault="002340BF" w:rsidP="002340B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казённое общеобразовательное учреждение "Средняя общеобразовательная школа"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оволитовск</w:t>
            </w:r>
            <w:proofErr w:type="spellEnd"/>
            <w:r>
              <w:rPr>
                <w:lang w:eastAsia="ru-RU"/>
              </w:rPr>
              <w:t xml:space="preserve"> Парт</w:t>
            </w:r>
            <w:r w:rsidR="00283FD2">
              <w:rPr>
                <w:lang w:eastAsia="ru-RU"/>
              </w:rPr>
              <w:t>изанского муниципального района</w:t>
            </w:r>
          </w:p>
        </w:tc>
        <w:tc>
          <w:tcPr>
            <w:tcW w:w="1359" w:type="dxa"/>
            <w:vAlign w:val="center"/>
          </w:tcPr>
          <w:p w:rsidR="002340BF" w:rsidRDefault="006F3148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14 507</w:t>
            </w:r>
          </w:p>
        </w:tc>
        <w:tc>
          <w:tcPr>
            <w:tcW w:w="1559" w:type="dxa"/>
            <w:vAlign w:val="center"/>
          </w:tcPr>
          <w:p w:rsidR="002340BF" w:rsidRDefault="006F3148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1,687</w:t>
            </w:r>
          </w:p>
        </w:tc>
        <w:tc>
          <w:tcPr>
            <w:tcW w:w="1701" w:type="dxa"/>
            <w:vAlign w:val="center"/>
          </w:tcPr>
          <w:p w:rsidR="002340BF" w:rsidRDefault="006D1D2A" w:rsidP="006F3148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24 4</w:t>
            </w:r>
            <w:r w:rsidR="006F3148">
              <w:rPr>
                <w:lang w:eastAsia="ru-RU"/>
              </w:rPr>
              <w:t>73</w:t>
            </w:r>
          </w:p>
        </w:tc>
      </w:tr>
      <w:tr w:rsidR="002340BF" w:rsidTr="003323AC">
        <w:tc>
          <w:tcPr>
            <w:tcW w:w="4928" w:type="dxa"/>
          </w:tcPr>
          <w:p w:rsidR="002340BF" w:rsidRDefault="002340BF" w:rsidP="002340B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казённое общеобразовательное учреждение "Средняя общеобразовательная школа"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овицкое</w:t>
            </w:r>
            <w:proofErr w:type="spellEnd"/>
            <w:r>
              <w:rPr>
                <w:lang w:eastAsia="ru-RU"/>
              </w:rPr>
              <w:t xml:space="preserve"> Парт</w:t>
            </w:r>
            <w:r w:rsidR="00283FD2">
              <w:rPr>
                <w:lang w:eastAsia="ru-RU"/>
              </w:rPr>
              <w:t>изанского муниципального района</w:t>
            </w:r>
          </w:p>
        </w:tc>
        <w:tc>
          <w:tcPr>
            <w:tcW w:w="1359" w:type="dxa"/>
            <w:vAlign w:val="center"/>
          </w:tcPr>
          <w:p w:rsidR="002340BF" w:rsidRDefault="006F3148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17 864</w:t>
            </w:r>
          </w:p>
        </w:tc>
        <w:tc>
          <w:tcPr>
            <w:tcW w:w="1559" w:type="dxa"/>
            <w:vAlign w:val="center"/>
          </w:tcPr>
          <w:p w:rsidR="002340BF" w:rsidRDefault="006D1D2A" w:rsidP="006F3148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6F3148">
              <w:rPr>
                <w:lang w:eastAsia="ru-RU"/>
              </w:rPr>
              <w:t>104</w:t>
            </w:r>
          </w:p>
        </w:tc>
        <w:tc>
          <w:tcPr>
            <w:tcW w:w="1701" w:type="dxa"/>
            <w:vAlign w:val="center"/>
          </w:tcPr>
          <w:p w:rsidR="002340BF" w:rsidRDefault="006D1D2A" w:rsidP="006F3148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19 </w:t>
            </w:r>
            <w:r w:rsidR="006F3148">
              <w:rPr>
                <w:lang w:eastAsia="ru-RU"/>
              </w:rPr>
              <w:t>722</w:t>
            </w:r>
          </w:p>
        </w:tc>
      </w:tr>
      <w:tr w:rsidR="002340BF" w:rsidTr="003323AC">
        <w:tc>
          <w:tcPr>
            <w:tcW w:w="4928" w:type="dxa"/>
          </w:tcPr>
          <w:p w:rsidR="002340BF" w:rsidRDefault="002340BF" w:rsidP="002340B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казённое общеобразовательное учреждение "Средняя общеобразовательная школа"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олотая</w:t>
            </w:r>
            <w:proofErr w:type="spellEnd"/>
            <w:r>
              <w:rPr>
                <w:lang w:eastAsia="ru-RU"/>
              </w:rPr>
              <w:t xml:space="preserve"> Долина Партизанского муниципального района</w:t>
            </w:r>
          </w:p>
        </w:tc>
        <w:tc>
          <w:tcPr>
            <w:tcW w:w="1359" w:type="dxa"/>
            <w:vAlign w:val="center"/>
          </w:tcPr>
          <w:p w:rsidR="002340BF" w:rsidRDefault="006F3148" w:rsidP="006F3148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16 307</w:t>
            </w:r>
          </w:p>
        </w:tc>
        <w:tc>
          <w:tcPr>
            <w:tcW w:w="1559" w:type="dxa"/>
            <w:vAlign w:val="center"/>
          </w:tcPr>
          <w:p w:rsidR="002340BF" w:rsidRDefault="006D1D2A" w:rsidP="006F3148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6F3148">
              <w:rPr>
                <w:lang w:eastAsia="ru-RU"/>
              </w:rPr>
              <w:t>350</w:t>
            </w:r>
          </w:p>
        </w:tc>
        <w:tc>
          <w:tcPr>
            <w:tcW w:w="1701" w:type="dxa"/>
            <w:vAlign w:val="center"/>
          </w:tcPr>
          <w:p w:rsidR="002340BF" w:rsidRDefault="006F3148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22 015</w:t>
            </w:r>
          </w:p>
        </w:tc>
      </w:tr>
      <w:tr w:rsidR="002340BF" w:rsidTr="003323AC">
        <w:tc>
          <w:tcPr>
            <w:tcW w:w="4928" w:type="dxa"/>
          </w:tcPr>
          <w:p w:rsidR="002340BF" w:rsidRDefault="002340BF" w:rsidP="002340B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казённое общеобразовательное учреждение "Средняя общеобразовательная школа"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олчановка</w:t>
            </w:r>
            <w:proofErr w:type="spellEnd"/>
            <w:r>
              <w:rPr>
                <w:lang w:eastAsia="ru-RU"/>
              </w:rPr>
              <w:t xml:space="preserve"> Парт</w:t>
            </w:r>
            <w:r w:rsidR="00283FD2">
              <w:rPr>
                <w:lang w:eastAsia="ru-RU"/>
              </w:rPr>
              <w:t>изанского муниципального района</w:t>
            </w:r>
          </w:p>
        </w:tc>
        <w:tc>
          <w:tcPr>
            <w:tcW w:w="1359" w:type="dxa"/>
            <w:vAlign w:val="center"/>
          </w:tcPr>
          <w:p w:rsidR="002340BF" w:rsidRDefault="006F3148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16 712</w:t>
            </w:r>
          </w:p>
        </w:tc>
        <w:tc>
          <w:tcPr>
            <w:tcW w:w="1559" w:type="dxa"/>
            <w:vAlign w:val="center"/>
          </w:tcPr>
          <w:p w:rsidR="002340BF" w:rsidRDefault="006D1D2A" w:rsidP="006F3148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6F3148">
              <w:rPr>
                <w:lang w:eastAsia="ru-RU"/>
              </w:rPr>
              <w:t>244</w:t>
            </w:r>
          </w:p>
        </w:tc>
        <w:tc>
          <w:tcPr>
            <w:tcW w:w="1701" w:type="dxa"/>
            <w:vAlign w:val="center"/>
          </w:tcPr>
          <w:p w:rsidR="002340BF" w:rsidRDefault="006D1D2A" w:rsidP="006F3148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20 7</w:t>
            </w:r>
            <w:r w:rsidR="006F3148">
              <w:rPr>
                <w:lang w:eastAsia="ru-RU"/>
              </w:rPr>
              <w:t>89</w:t>
            </w:r>
          </w:p>
        </w:tc>
      </w:tr>
      <w:tr w:rsidR="002340BF" w:rsidTr="003323AC">
        <w:tc>
          <w:tcPr>
            <w:tcW w:w="4928" w:type="dxa"/>
          </w:tcPr>
          <w:p w:rsidR="002340BF" w:rsidRDefault="002340BF" w:rsidP="002340BF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казённое общеобразовательное учреждение "Средняя общеобразовательная школа"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роловка</w:t>
            </w:r>
            <w:proofErr w:type="spellEnd"/>
            <w:r>
              <w:rPr>
                <w:lang w:eastAsia="ru-RU"/>
              </w:rPr>
              <w:t xml:space="preserve"> Парт</w:t>
            </w:r>
            <w:r w:rsidR="00283FD2">
              <w:rPr>
                <w:lang w:eastAsia="ru-RU"/>
              </w:rPr>
              <w:t>изанского муниципального района</w:t>
            </w:r>
          </w:p>
        </w:tc>
        <w:tc>
          <w:tcPr>
            <w:tcW w:w="1359" w:type="dxa"/>
            <w:vAlign w:val="center"/>
          </w:tcPr>
          <w:p w:rsidR="002340BF" w:rsidRDefault="006F3148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17 754</w:t>
            </w:r>
          </w:p>
        </w:tc>
        <w:tc>
          <w:tcPr>
            <w:tcW w:w="1559" w:type="dxa"/>
            <w:vAlign w:val="center"/>
          </w:tcPr>
          <w:p w:rsidR="002340BF" w:rsidRDefault="006F3148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</w:t>
            </w:r>
            <w:r w:rsidR="00EB2D70">
              <w:rPr>
                <w:lang w:eastAsia="ru-RU"/>
              </w:rPr>
              <w:t>01</w:t>
            </w:r>
          </w:p>
        </w:tc>
        <w:tc>
          <w:tcPr>
            <w:tcW w:w="1701" w:type="dxa"/>
            <w:vAlign w:val="center"/>
          </w:tcPr>
          <w:p w:rsidR="002340BF" w:rsidRDefault="00EB2D70" w:rsidP="006F3148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19 54</w:t>
            </w:r>
            <w:r w:rsidR="006F3148">
              <w:rPr>
                <w:lang w:eastAsia="ru-RU"/>
              </w:rPr>
              <w:t>7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283FD2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казённое общеобразовательное учреждение "Средняя общеобразовательная </w:t>
            </w:r>
            <w:r>
              <w:rPr>
                <w:lang w:eastAsia="ru-RU"/>
              </w:rPr>
              <w:lastRenderedPageBreak/>
              <w:t xml:space="preserve">школа"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.Е</w:t>
            </w:r>
            <w:proofErr w:type="gramEnd"/>
            <w:r>
              <w:rPr>
                <w:lang w:eastAsia="ru-RU"/>
              </w:rPr>
              <w:t>катериновка</w:t>
            </w:r>
            <w:proofErr w:type="spellEnd"/>
            <w:r>
              <w:rPr>
                <w:lang w:eastAsia="ru-RU"/>
              </w:rPr>
              <w:t xml:space="preserve"> Партизанского муниципального района</w:t>
            </w:r>
          </w:p>
        </w:tc>
        <w:tc>
          <w:tcPr>
            <w:tcW w:w="13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17 284</w:t>
            </w:r>
          </w:p>
        </w:tc>
        <w:tc>
          <w:tcPr>
            <w:tcW w:w="1559" w:type="dxa"/>
            <w:vAlign w:val="center"/>
          </w:tcPr>
          <w:p w:rsidR="002340BF" w:rsidRDefault="00EB2D70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5E01E6">
              <w:rPr>
                <w:lang w:eastAsia="ru-RU"/>
              </w:rPr>
              <w:t>492</w:t>
            </w:r>
          </w:p>
        </w:tc>
        <w:tc>
          <w:tcPr>
            <w:tcW w:w="1701" w:type="dxa"/>
            <w:vAlign w:val="center"/>
          </w:tcPr>
          <w:p w:rsidR="002340BF" w:rsidRDefault="00EB2D70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25 7</w:t>
            </w:r>
            <w:r w:rsidR="005E01E6">
              <w:rPr>
                <w:lang w:eastAsia="ru-RU"/>
              </w:rPr>
              <w:t>88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283FD2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муниципальное казённое общеобразовательное учреждение "Средняя общеобразовательная школа"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мыловка</w:t>
            </w:r>
            <w:proofErr w:type="spellEnd"/>
            <w:r>
              <w:rPr>
                <w:lang w:eastAsia="ru-RU"/>
              </w:rPr>
              <w:t xml:space="preserve"> Партизанского муниципального района</w:t>
            </w:r>
          </w:p>
        </w:tc>
        <w:tc>
          <w:tcPr>
            <w:tcW w:w="13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17 360</w:t>
            </w:r>
          </w:p>
        </w:tc>
        <w:tc>
          <w:tcPr>
            <w:tcW w:w="1559" w:type="dxa"/>
            <w:vAlign w:val="center"/>
          </w:tcPr>
          <w:p w:rsidR="002340BF" w:rsidRDefault="005E01E6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1,126</w:t>
            </w:r>
          </w:p>
        </w:tc>
        <w:tc>
          <w:tcPr>
            <w:tcW w:w="1701" w:type="dxa"/>
            <w:vAlign w:val="center"/>
          </w:tcPr>
          <w:p w:rsidR="002340BF" w:rsidRDefault="00EB2D70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19 5</w:t>
            </w:r>
            <w:r w:rsidR="005E01E6">
              <w:rPr>
                <w:lang w:eastAsia="ru-RU"/>
              </w:rPr>
              <w:t>47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283FD2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казённое общеобразовательное учреждение "Основная общеобразовательная школа"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овая</w:t>
            </w:r>
            <w:proofErr w:type="spellEnd"/>
            <w:r>
              <w:rPr>
                <w:lang w:eastAsia="ru-RU"/>
              </w:rPr>
              <w:t xml:space="preserve"> Сила Партизанского муниципального района</w:t>
            </w:r>
          </w:p>
        </w:tc>
        <w:tc>
          <w:tcPr>
            <w:tcW w:w="13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16 541</w:t>
            </w:r>
          </w:p>
        </w:tc>
        <w:tc>
          <w:tcPr>
            <w:tcW w:w="1559" w:type="dxa"/>
            <w:vAlign w:val="center"/>
          </w:tcPr>
          <w:p w:rsidR="002340BF" w:rsidRDefault="00EB2D70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5E01E6">
              <w:rPr>
                <w:lang w:eastAsia="ru-RU"/>
              </w:rPr>
              <w:t>195</w:t>
            </w:r>
          </w:p>
        </w:tc>
        <w:tc>
          <w:tcPr>
            <w:tcW w:w="1701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19 734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283FD2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казённое общеобразовательное учреждение "Основная общеобразовательная школа"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еретино</w:t>
            </w:r>
            <w:proofErr w:type="spellEnd"/>
            <w:r>
              <w:rPr>
                <w:lang w:eastAsia="ru-RU"/>
              </w:rPr>
              <w:t xml:space="preserve"> Партизанского муниципального района</w:t>
            </w:r>
          </w:p>
        </w:tc>
        <w:tc>
          <w:tcPr>
            <w:tcW w:w="13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16 797</w:t>
            </w:r>
          </w:p>
        </w:tc>
        <w:tc>
          <w:tcPr>
            <w:tcW w:w="15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1,122</w:t>
            </w:r>
          </w:p>
        </w:tc>
        <w:tc>
          <w:tcPr>
            <w:tcW w:w="1701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18 8</w:t>
            </w:r>
            <w:r w:rsidR="00EB2D70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283FD2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казённое общеобразовательное учреждение "Основная общеобразовательная школа"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олубовка</w:t>
            </w:r>
            <w:proofErr w:type="spellEnd"/>
            <w:r>
              <w:rPr>
                <w:lang w:eastAsia="ru-RU"/>
              </w:rPr>
              <w:t xml:space="preserve"> Партизанского муниципального района</w:t>
            </w:r>
          </w:p>
        </w:tc>
        <w:tc>
          <w:tcPr>
            <w:tcW w:w="13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16 815</w:t>
            </w:r>
          </w:p>
        </w:tc>
        <w:tc>
          <w:tcPr>
            <w:tcW w:w="15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</w:t>
            </w:r>
            <w:r w:rsidR="00EB2D70">
              <w:rPr>
                <w:lang w:eastAsia="ru-RU"/>
              </w:rPr>
              <w:t>7</w:t>
            </w:r>
            <w:r>
              <w:rPr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340BF" w:rsidRDefault="00EB2D70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19 7</w:t>
            </w:r>
            <w:r w:rsidR="005E01E6">
              <w:rPr>
                <w:lang w:eastAsia="ru-RU"/>
              </w:rPr>
              <w:t>74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526A3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казённое общеобразовательное учреждение "Основная общеобразовательная школа"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олотая</w:t>
            </w:r>
            <w:proofErr w:type="spellEnd"/>
            <w:r>
              <w:rPr>
                <w:lang w:eastAsia="ru-RU"/>
              </w:rPr>
              <w:t xml:space="preserve"> Долина Партизанского муниципального района</w:t>
            </w:r>
          </w:p>
        </w:tc>
        <w:tc>
          <w:tcPr>
            <w:tcW w:w="13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17 671</w:t>
            </w:r>
          </w:p>
        </w:tc>
        <w:tc>
          <w:tcPr>
            <w:tcW w:w="15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1,076</w:t>
            </w:r>
          </w:p>
        </w:tc>
        <w:tc>
          <w:tcPr>
            <w:tcW w:w="1701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19 014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526A3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бюджетное дошкольное образовательное учреждение центр развития ребенка детский сад "Тополек"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ладимиро</w:t>
            </w:r>
            <w:proofErr w:type="spellEnd"/>
            <w:r>
              <w:rPr>
                <w:lang w:eastAsia="ru-RU"/>
              </w:rPr>
              <w:t>-Александровское</w:t>
            </w:r>
          </w:p>
        </w:tc>
        <w:tc>
          <w:tcPr>
            <w:tcW w:w="13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14 938</w:t>
            </w:r>
          </w:p>
        </w:tc>
        <w:tc>
          <w:tcPr>
            <w:tcW w:w="1559" w:type="dxa"/>
            <w:vAlign w:val="center"/>
          </w:tcPr>
          <w:p w:rsidR="002340BF" w:rsidRDefault="006B39BF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5E01E6">
              <w:rPr>
                <w:lang w:eastAsia="ru-RU"/>
              </w:rPr>
              <w:t>250</w:t>
            </w:r>
          </w:p>
        </w:tc>
        <w:tc>
          <w:tcPr>
            <w:tcW w:w="1701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18 673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526A3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муниципальное бюджетное дошкольное образовательное учреждение "Детский сад "</w:t>
            </w:r>
            <w:proofErr w:type="spellStart"/>
            <w:r>
              <w:rPr>
                <w:lang w:eastAsia="ru-RU"/>
              </w:rPr>
              <w:t>Дюймовочка</w:t>
            </w:r>
            <w:proofErr w:type="spellEnd"/>
            <w:r>
              <w:rPr>
                <w:lang w:eastAsia="ru-RU"/>
              </w:rPr>
              <w:t xml:space="preserve">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.Е</w:t>
            </w:r>
            <w:proofErr w:type="gramEnd"/>
            <w:r>
              <w:rPr>
                <w:lang w:eastAsia="ru-RU"/>
              </w:rPr>
              <w:t>катериновка</w:t>
            </w:r>
            <w:proofErr w:type="spellEnd"/>
          </w:p>
        </w:tc>
        <w:tc>
          <w:tcPr>
            <w:tcW w:w="13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15 005</w:t>
            </w:r>
          </w:p>
        </w:tc>
        <w:tc>
          <w:tcPr>
            <w:tcW w:w="1559" w:type="dxa"/>
            <w:vAlign w:val="center"/>
          </w:tcPr>
          <w:p w:rsidR="002340BF" w:rsidRDefault="003323AC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  <w:r w:rsidR="005E01E6">
              <w:rPr>
                <w:lang w:eastAsia="ru-RU"/>
              </w:rPr>
              <w:t>67</w:t>
            </w:r>
          </w:p>
        </w:tc>
        <w:tc>
          <w:tcPr>
            <w:tcW w:w="1701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19 011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526A3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бюджетное дошкольное образовательное учреждение "Детский сад "Алёнушка"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Золотая Долина</w:t>
            </w:r>
          </w:p>
        </w:tc>
        <w:tc>
          <w:tcPr>
            <w:tcW w:w="13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14 734</w:t>
            </w:r>
          </w:p>
        </w:tc>
        <w:tc>
          <w:tcPr>
            <w:tcW w:w="1559" w:type="dxa"/>
            <w:vAlign w:val="center"/>
          </w:tcPr>
          <w:p w:rsidR="002340BF" w:rsidRDefault="005E01E6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1,244</w:t>
            </w:r>
          </w:p>
        </w:tc>
        <w:tc>
          <w:tcPr>
            <w:tcW w:w="1701" w:type="dxa"/>
            <w:vAlign w:val="center"/>
          </w:tcPr>
          <w:p w:rsidR="002340BF" w:rsidRDefault="003323AC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18 3</w:t>
            </w:r>
            <w:r w:rsidR="005E01E6">
              <w:rPr>
                <w:lang w:eastAsia="ru-RU"/>
              </w:rPr>
              <w:t>29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283FD2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бюджетное дошкольное образовательное учреждение "Детский сад "Ёлочка"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ергеевка</w:t>
            </w:r>
            <w:proofErr w:type="spellEnd"/>
          </w:p>
        </w:tc>
        <w:tc>
          <w:tcPr>
            <w:tcW w:w="13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13 074</w:t>
            </w:r>
          </w:p>
        </w:tc>
        <w:tc>
          <w:tcPr>
            <w:tcW w:w="1559" w:type="dxa"/>
            <w:vAlign w:val="center"/>
          </w:tcPr>
          <w:p w:rsidR="002340BF" w:rsidRDefault="003323AC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5E01E6">
              <w:rPr>
                <w:lang w:eastAsia="ru-RU"/>
              </w:rPr>
              <w:t>37</w:t>
            </w:r>
            <w:r>
              <w:rPr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340BF" w:rsidRDefault="003323AC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17 99</w:t>
            </w:r>
            <w:r w:rsidR="005E01E6">
              <w:rPr>
                <w:lang w:eastAsia="ru-RU"/>
              </w:rPr>
              <w:t>0</w:t>
            </w:r>
          </w:p>
        </w:tc>
      </w:tr>
      <w:tr w:rsidR="00283FD2" w:rsidTr="003323AC">
        <w:tc>
          <w:tcPr>
            <w:tcW w:w="4928" w:type="dxa"/>
          </w:tcPr>
          <w:p w:rsidR="00283FD2" w:rsidRDefault="00283FD2" w:rsidP="00283FD2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бюджетное дошкольное образовательное учреждение "Детский сад "Росинка"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овицкое</w:t>
            </w:r>
            <w:proofErr w:type="spellEnd"/>
          </w:p>
        </w:tc>
        <w:tc>
          <w:tcPr>
            <w:tcW w:w="1359" w:type="dxa"/>
            <w:vAlign w:val="center"/>
          </w:tcPr>
          <w:p w:rsidR="00283FD2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14 623</w:t>
            </w:r>
          </w:p>
        </w:tc>
        <w:tc>
          <w:tcPr>
            <w:tcW w:w="1559" w:type="dxa"/>
            <w:vAlign w:val="center"/>
          </w:tcPr>
          <w:p w:rsidR="00283FD2" w:rsidRDefault="003323AC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5E01E6">
              <w:rPr>
                <w:lang w:eastAsia="ru-RU"/>
              </w:rPr>
              <w:t>2</w:t>
            </w:r>
            <w:r>
              <w:rPr>
                <w:lang w:eastAsia="ru-RU"/>
              </w:rPr>
              <w:t>7</w:t>
            </w:r>
            <w:r w:rsidR="005E01E6">
              <w:rPr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83FD2" w:rsidRDefault="003323AC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18 6</w:t>
            </w:r>
            <w:r w:rsidR="005E01E6">
              <w:rPr>
                <w:lang w:eastAsia="ru-RU"/>
              </w:rPr>
              <w:t>59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526A3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бюджетное дошкольное образовательное учреждение "Детский сад "Кораблик"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.Х</w:t>
            </w:r>
            <w:proofErr w:type="gramEnd"/>
            <w:r>
              <w:rPr>
                <w:lang w:eastAsia="ru-RU"/>
              </w:rPr>
              <w:t>мыловка</w:t>
            </w:r>
            <w:proofErr w:type="spellEnd"/>
          </w:p>
        </w:tc>
        <w:tc>
          <w:tcPr>
            <w:tcW w:w="13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13 561</w:t>
            </w:r>
          </w:p>
        </w:tc>
        <w:tc>
          <w:tcPr>
            <w:tcW w:w="1559" w:type="dxa"/>
            <w:vAlign w:val="center"/>
          </w:tcPr>
          <w:p w:rsidR="002340BF" w:rsidRDefault="003323AC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5E01E6">
              <w:rPr>
                <w:lang w:eastAsia="ru-RU"/>
              </w:rPr>
              <w:t>326</w:t>
            </w:r>
          </w:p>
        </w:tc>
        <w:tc>
          <w:tcPr>
            <w:tcW w:w="1701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17 982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526A3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бюджетное дошкольное образовательное учреждение центр развития ребенка детский сад "Светлячок"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ладимиро</w:t>
            </w:r>
            <w:proofErr w:type="spellEnd"/>
            <w:r>
              <w:rPr>
                <w:lang w:eastAsia="ru-RU"/>
              </w:rPr>
              <w:t>-Александровское</w:t>
            </w:r>
          </w:p>
        </w:tc>
        <w:tc>
          <w:tcPr>
            <w:tcW w:w="13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14 862</w:t>
            </w:r>
          </w:p>
        </w:tc>
        <w:tc>
          <w:tcPr>
            <w:tcW w:w="1559" w:type="dxa"/>
            <w:vAlign w:val="center"/>
          </w:tcPr>
          <w:p w:rsidR="002340BF" w:rsidRDefault="003323AC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5E01E6">
              <w:rPr>
                <w:lang w:eastAsia="ru-RU"/>
              </w:rPr>
              <w:t>233</w:t>
            </w:r>
          </w:p>
        </w:tc>
        <w:tc>
          <w:tcPr>
            <w:tcW w:w="1701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18 325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526A3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 w:rsidRPr="00283FD2">
              <w:rPr>
                <w:lang w:eastAsia="ru-RU"/>
              </w:rPr>
              <w:t xml:space="preserve">муниципальное бюджетное дошкольное образовательное учреждение "Детский сад </w:t>
            </w:r>
            <w:r>
              <w:rPr>
                <w:lang w:eastAsia="ru-RU"/>
              </w:rPr>
              <w:t xml:space="preserve">"Солнышко"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.Ф</w:t>
            </w:r>
            <w:proofErr w:type="gramEnd"/>
            <w:r>
              <w:rPr>
                <w:lang w:eastAsia="ru-RU"/>
              </w:rPr>
              <w:t>роловка</w:t>
            </w:r>
            <w:proofErr w:type="spellEnd"/>
          </w:p>
        </w:tc>
        <w:tc>
          <w:tcPr>
            <w:tcW w:w="13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12 940</w:t>
            </w:r>
          </w:p>
        </w:tc>
        <w:tc>
          <w:tcPr>
            <w:tcW w:w="1559" w:type="dxa"/>
            <w:vAlign w:val="center"/>
          </w:tcPr>
          <w:p w:rsidR="002340BF" w:rsidRDefault="003323AC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5E01E6">
              <w:rPr>
                <w:lang w:eastAsia="ru-RU"/>
              </w:rPr>
              <w:t>364</w:t>
            </w:r>
          </w:p>
        </w:tc>
        <w:tc>
          <w:tcPr>
            <w:tcW w:w="1701" w:type="dxa"/>
            <w:vAlign w:val="center"/>
          </w:tcPr>
          <w:p w:rsidR="002340BF" w:rsidRDefault="003323AC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17 65</w:t>
            </w:r>
            <w:r w:rsidR="005E01E6">
              <w:rPr>
                <w:lang w:eastAsia="ru-RU"/>
              </w:rPr>
              <w:t>0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283FD2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бюджетное дошкольное образовательное учреждение "Детский сад "Ягодка"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ладимиро</w:t>
            </w:r>
            <w:proofErr w:type="spellEnd"/>
            <w:r>
              <w:rPr>
                <w:lang w:eastAsia="ru-RU"/>
              </w:rPr>
              <w:t xml:space="preserve">-Александровское </w:t>
            </w:r>
          </w:p>
        </w:tc>
        <w:tc>
          <w:tcPr>
            <w:tcW w:w="13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14 652</w:t>
            </w:r>
          </w:p>
        </w:tc>
        <w:tc>
          <w:tcPr>
            <w:tcW w:w="1559" w:type="dxa"/>
            <w:vAlign w:val="center"/>
          </w:tcPr>
          <w:p w:rsidR="002340BF" w:rsidRDefault="003323AC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5E01E6">
              <w:rPr>
                <w:lang w:eastAsia="ru-RU"/>
              </w:rPr>
              <w:t>263</w:t>
            </w:r>
          </w:p>
        </w:tc>
        <w:tc>
          <w:tcPr>
            <w:tcW w:w="1701" w:type="dxa"/>
            <w:vAlign w:val="center"/>
          </w:tcPr>
          <w:p w:rsidR="002340BF" w:rsidRDefault="003323AC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18 50</w:t>
            </w:r>
            <w:r w:rsidR="005E01E6">
              <w:rPr>
                <w:lang w:eastAsia="ru-RU"/>
              </w:rPr>
              <w:t>6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526A3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бюджетное дошкольное образовательное учреждение "Детский сад "Сказка"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ергеевка</w:t>
            </w:r>
            <w:proofErr w:type="spellEnd"/>
          </w:p>
        </w:tc>
        <w:tc>
          <w:tcPr>
            <w:tcW w:w="13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14 894</w:t>
            </w:r>
          </w:p>
        </w:tc>
        <w:tc>
          <w:tcPr>
            <w:tcW w:w="1559" w:type="dxa"/>
            <w:vAlign w:val="center"/>
          </w:tcPr>
          <w:p w:rsidR="002340BF" w:rsidRDefault="005E01E6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1,231</w:t>
            </w:r>
          </w:p>
        </w:tc>
        <w:tc>
          <w:tcPr>
            <w:tcW w:w="1701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18 335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526A3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бюджетное дошкольное образовательное учреждение "Детский сад "Звёздочка"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ладимиро</w:t>
            </w:r>
            <w:proofErr w:type="spellEnd"/>
            <w:r>
              <w:rPr>
                <w:lang w:eastAsia="ru-RU"/>
              </w:rPr>
              <w:t>-Александровское</w:t>
            </w:r>
          </w:p>
        </w:tc>
        <w:tc>
          <w:tcPr>
            <w:tcW w:w="1359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13 737</w:t>
            </w:r>
          </w:p>
        </w:tc>
        <w:tc>
          <w:tcPr>
            <w:tcW w:w="1559" w:type="dxa"/>
            <w:vAlign w:val="center"/>
          </w:tcPr>
          <w:p w:rsidR="002340BF" w:rsidRDefault="003323AC" w:rsidP="005E01E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5E01E6">
              <w:rPr>
                <w:lang w:eastAsia="ru-RU"/>
              </w:rPr>
              <w:t>310</w:t>
            </w:r>
          </w:p>
        </w:tc>
        <w:tc>
          <w:tcPr>
            <w:tcW w:w="1701" w:type="dxa"/>
            <w:vAlign w:val="center"/>
          </w:tcPr>
          <w:p w:rsidR="002340BF" w:rsidRDefault="005E01E6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17 996</w:t>
            </w:r>
          </w:p>
        </w:tc>
      </w:tr>
      <w:tr w:rsidR="002340BF" w:rsidTr="003323AC">
        <w:tc>
          <w:tcPr>
            <w:tcW w:w="4928" w:type="dxa"/>
          </w:tcPr>
          <w:p w:rsidR="002340BF" w:rsidRDefault="00283FD2" w:rsidP="00526A36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бюджетное дошкольное </w:t>
            </w:r>
            <w:r>
              <w:rPr>
                <w:lang w:eastAsia="ru-RU"/>
              </w:rPr>
              <w:lastRenderedPageBreak/>
              <w:t xml:space="preserve">образовательное учреждение "Детский сад "Колосок" </w:t>
            </w:r>
            <w:proofErr w:type="spellStart"/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.Е</w:t>
            </w:r>
            <w:proofErr w:type="gramEnd"/>
            <w:r>
              <w:rPr>
                <w:lang w:eastAsia="ru-RU"/>
              </w:rPr>
              <w:t>катериновка</w:t>
            </w:r>
            <w:proofErr w:type="spellEnd"/>
          </w:p>
        </w:tc>
        <w:tc>
          <w:tcPr>
            <w:tcW w:w="1359" w:type="dxa"/>
            <w:vAlign w:val="center"/>
          </w:tcPr>
          <w:p w:rsidR="002340BF" w:rsidRDefault="00885613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14 495</w:t>
            </w:r>
          </w:p>
        </w:tc>
        <w:tc>
          <w:tcPr>
            <w:tcW w:w="1559" w:type="dxa"/>
            <w:vAlign w:val="center"/>
          </w:tcPr>
          <w:p w:rsidR="002340BF" w:rsidRDefault="003323AC" w:rsidP="00885613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</w:t>
            </w:r>
            <w:r w:rsidR="00885613">
              <w:rPr>
                <w:lang w:eastAsia="ru-RU"/>
              </w:rPr>
              <w:t>241</w:t>
            </w:r>
          </w:p>
        </w:tc>
        <w:tc>
          <w:tcPr>
            <w:tcW w:w="1701" w:type="dxa"/>
            <w:vAlign w:val="center"/>
          </w:tcPr>
          <w:p w:rsidR="002340BF" w:rsidRDefault="00885613" w:rsidP="003323AC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17 988</w:t>
            </w:r>
          </w:p>
        </w:tc>
      </w:tr>
      <w:tr w:rsidR="001D79A5" w:rsidTr="003323AC">
        <w:tc>
          <w:tcPr>
            <w:tcW w:w="4928" w:type="dxa"/>
          </w:tcPr>
          <w:p w:rsidR="001D79A5" w:rsidRDefault="001D79A5" w:rsidP="004A1C9D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 w:rsidRPr="003323AC">
              <w:rPr>
                <w:lang w:eastAsia="ru-RU"/>
              </w:rPr>
              <w:lastRenderedPageBreak/>
              <w:t>муниципальное бюджетное образовательное учреждение дополнительного образования "Районный центр детского творчества" Партизанского муниципального района</w:t>
            </w:r>
          </w:p>
        </w:tc>
        <w:tc>
          <w:tcPr>
            <w:tcW w:w="1359" w:type="dxa"/>
            <w:vAlign w:val="center"/>
          </w:tcPr>
          <w:p w:rsidR="001D79A5" w:rsidRDefault="001D79A5" w:rsidP="004A1C9D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12 079</w:t>
            </w:r>
          </w:p>
        </w:tc>
        <w:tc>
          <w:tcPr>
            <w:tcW w:w="1559" w:type="dxa"/>
            <w:vAlign w:val="center"/>
          </w:tcPr>
          <w:p w:rsidR="001D79A5" w:rsidRDefault="001D79A5" w:rsidP="004A1C9D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1,720</w:t>
            </w:r>
          </w:p>
        </w:tc>
        <w:tc>
          <w:tcPr>
            <w:tcW w:w="1701" w:type="dxa"/>
            <w:vAlign w:val="center"/>
          </w:tcPr>
          <w:p w:rsidR="001D79A5" w:rsidRDefault="001D79A5" w:rsidP="004A1C9D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20 776</w:t>
            </w:r>
          </w:p>
        </w:tc>
      </w:tr>
      <w:tr w:rsidR="001D79A5" w:rsidTr="003323AC">
        <w:tc>
          <w:tcPr>
            <w:tcW w:w="4928" w:type="dxa"/>
          </w:tcPr>
          <w:p w:rsidR="001D79A5" w:rsidRDefault="001D79A5" w:rsidP="004A1C9D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left"/>
              <w:rPr>
                <w:lang w:eastAsia="ru-RU"/>
              </w:rPr>
            </w:pPr>
            <w:r w:rsidRPr="003323AC">
              <w:rPr>
                <w:lang w:eastAsia="ru-RU"/>
              </w:rPr>
              <w:t>муниципальное казённое образовательное учреждение дополнительного образования «Детский оздоровительно - образовательный центр «Юность» Партизанского муниципального района</w:t>
            </w:r>
          </w:p>
        </w:tc>
        <w:tc>
          <w:tcPr>
            <w:tcW w:w="1359" w:type="dxa"/>
            <w:vAlign w:val="center"/>
          </w:tcPr>
          <w:p w:rsidR="001D79A5" w:rsidRDefault="001D79A5" w:rsidP="004A1C9D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11 287</w:t>
            </w:r>
          </w:p>
        </w:tc>
        <w:tc>
          <w:tcPr>
            <w:tcW w:w="1559" w:type="dxa"/>
            <w:vAlign w:val="center"/>
          </w:tcPr>
          <w:p w:rsidR="001D79A5" w:rsidRDefault="001D79A5" w:rsidP="004A1C9D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1,840</w:t>
            </w:r>
          </w:p>
        </w:tc>
        <w:tc>
          <w:tcPr>
            <w:tcW w:w="1701" w:type="dxa"/>
            <w:vAlign w:val="center"/>
          </w:tcPr>
          <w:p w:rsidR="001D79A5" w:rsidRDefault="001D79A5" w:rsidP="004A1C9D">
            <w:pPr>
              <w:widowControl w:val="0"/>
              <w:autoSpaceDE w:val="0"/>
              <w:autoSpaceDN w:val="0"/>
              <w:spacing w:after="1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20 768</w:t>
            </w:r>
            <w:r>
              <w:rPr>
                <w:vanish/>
                <w:lang w:eastAsia="ru-RU"/>
              </w:rPr>
              <w:t xml:space="preserve"> следующие изменения:</w:t>
            </w:r>
            <w:r>
              <w:rPr>
                <w:vanish/>
                <w:lang w:eastAsia="ru-RU"/>
              </w:rPr>
              <w:cr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  <w:r>
              <w:rPr>
                <w:vanish/>
                <w:lang w:eastAsia="ru-RU"/>
              </w:rPr>
              <w:pgNum/>
            </w:r>
          </w:p>
        </w:tc>
      </w:tr>
    </w:tbl>
    <w:p w:rsidR="00526A36" w:rsidRPr="00526A36" w:rsidRDefault="00526A36" w:rsidP="00526A36">
      <w:pPr>
        <w:widowControl w:val="0"/>
        <w:autoSpaceDE w:val="0"/>
        <w:autoSpaceDN w:val="0"/>
        <w:spacing w:after="1" w:line="240" w:lineRule="auto"/>
        <w:ind w:firstLine="0"/>
        <w:jc w:val="left"/>
        <w:rPr>
          <w:rFonts w:ascii="Times New Roman" w:eastAsia="Times New Roman" w:hAnsi="Times New Roman"/>
          <w:lang w:eastAsia="ru-RU"/>
        </w:rPr>
      </w:pPr>
    </w:p>
    <w:p w:rsidR="00526A36" w:rsidRPr="00526A36" w:rsidRDefault="00526A36" w:rsidP="00526A36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/>
          <w:lang w:eastAsia="ru-RU"/>
        </w:rPr>
      </w:pPr>
    </w:p>
    <w:p w:rsidR="008536E4" w:rsidRPr="005A7251" w:rsidRDefault="008536E4" w:rsidP="008536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36E4" w:rsidRPr="005A7251" w:rsidRDefault="008536E4" w:rsidP="008536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536E4" w:rsidRPr="00031AAB" w:rsidRDefault="008536E4" w:rsidP="008536E4">
      <w:pPr>
        <w:spacing w:line="240" w:lineRule="auto"/>
        <w:ind w:firstLine="0"/>
        <w:jc w:val="center"/>
        <w:rPr>
          <w:rFonts w:ascii="Times New Roman" w:hAnsi="Times New Roman"/>
        </w:rPr>
      </w:pPr>
      <w:r w:rsidRPr="005A7251">
        <w:rPr>
          <w:rFonts w:ascii="Times New Roman" w:hAnsi="Times New Roman"/>
          <w:sz w:val="28"/>
          <w:szCs w:val="28"/>
        </w:rPr>
        <w:t>________________</w:t>
      </w:r>
    </w:p>
    <w:p w:rsidR="00907336" w:rsidRDefault="00907336" w:rsidP="004C59D3">
      <w:pPr>
        <w:spacing w:line="240" w:lineRule="auto"/>
        <w:ind w:left="7541" w:firstLine="0"/>
        <w:jc w:val="center"/>
        <w:rPr>
          <w:rFonts w:ascii="Times New Roman" w:hAnsi="Times New Roman"/>
          <w:sz w:val="28"/>
          <w:szCs w:val="24"/>
        </w:rPr>
      </w:pPr>
    </w:p>
    <w:sectPr w:rsidR="00907336" w:rsidSect="000F6E63">
      <w:headerReference w:type="default" r:id="rId18"/>
      <w:pgSz w:w="11906" w:h="16838"/>
      <w:pgMar w:top="737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36" w:rsidRDefault="008F1C36" w:rsidP="00555BFE">
      <w:pPr>
        <w:spacing w:line="240" w:lineRule="auto"/>
      </w:pPr>
      <w:r>
        <w:separator/>
      </w:r>
    </w:p>
  </w:endnote>
  <w:endnote w:type="continuationSeparator" w:id="0">
    <w:p w:rsidR="008F1C36" w:rsidRDefault="008F1C36" w:rsidP="00555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36" w:rsidRDefault="008F1C36" w:rsidP="00555BFE">
      <w:pPr>
        <w:spacing w:line="240" w:lineRule="auto"/>
      </w:pPr>
      <w:r>
        <w:separator/>
      </w:r>
    </w:p>
  </w:footnote>
  <w:footnote w:type="continuationSeparator" w:id="0">
    <w:p w:rsidR="008F1C36" w:rsidRDefault="008F1C36" w:rsidP="00555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89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75655" w:rsidRDefault="00475655" w:rsidP="000F6E63">
        <w:pPr>
          <w:pStyle w:val="a6"/>
          <w:ind w:firstLine="0"/>
          <w:jc w:val="center"/>
        </w:pPr>
        <w:r w:rsidRPr="000F6E63">
          <w:rPr>
            <w:rFonts w:ascii="Times New Roman" w:hAnsi="Times New Roman"/>
            <w:sz w:val="24"/>
            <w:szCs w:val="24"/>
          </w:rPr>
          <w:fldChar w:fldCharType="begin"/>
        </w:r>
        <w:r w:rsidRPr="000F6E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F6E63">
          <w:rPr>
            <w:rFonts w:ascii="Times New Roman" w:hAnsi="Times New Roman"/>
            <w:sz w:val="24"/>
            <w:szCs w:val="24"/>
          </w:rPr>
          <w:fldChar w:fldCharType="separate"/>
        </w:r>
        <w:r w:rsidR="000E6AC9">
          <w:rPr>
            <w:rFonts w:ascii="Times New Roman" w:hAnsi="Times New Roman"/>
            <w:noProof/>
            <w:sz w:val="24"/>
            <w:szCs w:val="24"/>
          </w:rPr>
          <w:t>25</w:t>
        </w:r>
        <w:r w:rsidRPr="000F6E6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087B0303"/>
    <w:multiLevelType w:val="hybridMultilevel"/>
    <w:tmpl w:val="7ABE533C"/>
    <w:lvl w:ilvl="0" w:tplc="04190017">
      <w:start w:val="1"/>
      <w:numFmt w:val="lowerLetter"/>
      <w:lvlText w:val="%1)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0AD00F6F"/>
    <w:multiLevelType w:val="multilevel"/>
    <w:tmpl w:val="B216A6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76F269E"/>
    <w:multiLevelType w:val="multilevel"/>
    <w:tmpl w:val="8AA8E7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8CE5832"/>
    <w:multiLevelType w:val="hybridMultilevel"/>
    <w:tmpl w:val="6CC899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FA658B"/>
    <w:multiLevelType w:val="hybridMultilevel"/>
    <w:tmpl w:val="BA549C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1923A3"/>
    <w:multiLevelType w:val="multilevel"/>
    <w:tmpl w:val="5FD49DA2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E0E1608"/>
    <w:multiLevelType w:val="multilevel"/>
    <w:tmpl w:val="F98631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33BF558C"/>
    <w:multiLevelType w:val="hybridMultilevel"/>
    <w:tmpl w:val="ACB4FAE6"/>
    <w:lvl w:ilvl="0" w:tplc="E11ED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B19FE"/>
    <w:multiLevelType w:val="hybridMultilevel"/>
    <w:tmpl w:val="D302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F7B37"/>
    <w:multiLevelType w:val="hybridMultilevel"/>
    <w:tmpl w:val="DC821178"/>
    <w:lvl w:ilvl="0" w:tplc="6C84A5E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690A3F"/>
    <w:multiLevelType w:val="multilevel"/>
    <w:tmpl w:val="7F8C9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9F54AB0"/>
    <w:multiLevelType w:val="hybridMultilevel"/>
    <w:tmpl w:val="489E52DA"/>
    <w:lvl w:ilvl="0" w:tplc="FD10F81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F183682"/>
    <w:multiLevelType w:val="hybridMultilevel"/>
    <w:tmpl w:val="19760C1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864B1D"/>
    <w:multiLevelType w:val="hybridMultilevel"/>
    <w:tmpl w:val="30E8BAA2"/>
    <w:lvl w:ilvl="0" w:tplc="92544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0E31E1"/>
    <w:multiLevelType w:val="multilevel"/>
    <w:tmpl w:val="49603CA0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6">
    <w:nsid w:val="7F0121BC"/>
    <w:multiLevelType w:val="hybridMultilevel"/>
    <w:tmpl w:val="C8061698"/>
    <w:lvl w:ilvl="0" w:tplc="7B62EB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7"/>
  </w:num>
  <w:num w:numId="5">
    <w:abstractNumId w:val="10"/>
  </w:num>
  <w:num w:numId="6">
    <w:abstractNumId w:val="16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B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2AF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69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C83"/>
    <w:rsid w:val="00015E3B"/>
    <w:rsid w:val="00015EA0"/>
    <w:rsid w:val="000160A9"/>
    <w:rsid w:val="0001655F"/>
    <w:rsid w:val="000165EB"/>
    <w:rsid w:val="00016AC9"/>
    <w:rsid w:val="00016D83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55F"/>
    <w:rsid w:val="000246AA"/>
    <w:rsid w:val="00024A92"/>
    <w:rsid w:val="0002514D"/>
    <w:rsid w:val="00025526"/>
    <w:rsid w:val="00025660"/>
    <w:rsid w:val="000257FF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163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77D"/>
    <w:rsid w:val="00033F12"/>
    <w:rsid w:val="000340DD"/>
    <w:rsid w:val="000341E0"/>
    <w:rsid w:val="00034276"/>
    <w:rsid w:val="000345AD"/>
    <w:rsid w:val="000346CC"/>
    <w:rsid w:val="00034C15"/>
    <w:rsid w:val="00034CAE"/>
    <w:rsid w:val="00034E6F"/>
    <w:rsid w:val="00034ED5"/>
    <w:rsid w:val="0003501F"/>
    <w:rsid w:val="000355A3"/>
    <w:rsid w:val="00035605"/>
    <w:rsid w:val="0003579D"/>
    <w:rsid w:val="00035A63"/>
    <w:rsid w:val="00035AFB"/>
    <w:rsid w:val="00035F62"/>
    <w:rsid w:val="00036110"/>
    <w:rsid w:val="0003621C"/>
    <w:rsid w:val="000362BA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19F"/>
    <w:rsid w:val="00045582"/>
    <w:rsid w:val="00045CC4"/>
    <w:rsid w:val="00046316"/>
    <w:rsid w:val="0004667A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6F3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5F20"/>
    <w:rsid w:val="0005611B"/>
    <w:rsid w:val="000562C2"/>
    <w:rsid w:val="000568E6"/>
    <w:rsid w:val="00056CA4"/>
    <w:rsid w:val="00057220"/>
    <w:rsid w:val="000577A5"/>
    <w:rsid w:val="000577DC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56"/>
    <w:rsid w:val="000619A1"/>
    <w:rsid w:val="000619E0"/>
    <w:rsid w:val="00061B46"/>
    <w:rsid w:val="00061DEB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723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2B06"/>
    <w:rsid w:val="000731F7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4EA7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48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9A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7BA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264"/>
    <w:rsid w:val="000B6736"/>
    <w:rsid w:val="000B6D46"/>
    <w:rsid w:val="000B6F59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80A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990"/>
    <w:rsid w:val="000C5AB7"/>
    <w:rsid w:val="000C5CE3"/>
    <w:rsid w:val="000C6409"/>
    <w:rsid w:val="000C678A"/>
    <w:rsid w:val="000C6C5C"/>
    <w:rsid w:val="000C6CDE"/>
    <w:rsid w:val="000C6E5F"/>
    <w:rsid w:val="000C7636"/>
    <w:rsid w:val="000C786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0E"/>
    <w:rsid w:val="000D30C2"/>
    <w:rsid w:val="000D3256"/>
    <w:rsid w:val="000D344B"/>
    <w:rsid w:val="000D359D"/>
    <w:rsid w:val="000D3CF3"/>
    <w:rsid w:val="000D426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2F35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6AC9"/>
    <w:rsid w:val="000E7018"/>
    <w:rsid w:val="000E701D"/>
    <w:rsid w:val="000E704C"/>
    <w:rsid w:val="000E7243"/>
    <w:rsid w:val="000E7280"/>
    <w:rsid w:val="000E742C"/>
    <w:rsid w:val="000F020E"/>
    <w:rsid w:val="000F02F7"/>
    <w:rsid w:val="000F052C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6E63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2A9E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A12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554"/>
    <w:rsid w:val="00121722"/>
    <w:rsid w:val="00121882"/>
    <w:rsid w:val="00121DA4"/>
    <w:rsid w:val="00122329"/>
    <w:rsid w:val="00122942"/>
    <w:rsid w:val="001229F2"/>
    <w:rsid w:val="00122AA8"/>
    <w:rsid w:val="00122D12"/>
    <w:rsid w:val="00122ED1"/>
    <w:rsid w:val="00123277"/>
    <w:rsid w:val="001242F5"/>
    <w:rsid w:val="0012454A"/>
    <w:rsid w:val="0012464A"/>
    <w:rsid w:val="001246F2"/>
    <w:rsid w:val="0012522F"/>
    <w:rsid w:val="00125501"/>
    <w:rsid w:val="00125977"/>
    <w:rsid w:val="00125A4B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02"/>
    <w:rsid w:val="00140BF8"/>
    <w:rsid w:val="00140F37"/>
    <w:rsid w:val="001410E1"/>
    <w:rsid w:val="001411A6"/>
    <w:rsid w:val="0014175D"/>
    <w:rsid w:val="00141DA8"/>
    <w:rsid w:val="00142090"/>
    <w:rsid w:val="001424D6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49FE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BC1"/>
    <w:rsid w:val="00147EE4"/>
    <w:rsid w:val="00147FF9"/>
    <w:rsid w:val="0015063F"/>
    <w:rsid w:val="00150659"/>
    <w:rsid w:val="00150AAA"/>
    <w:rsid w:val="00150B72"/>
    <w:rsid w:val="00150D2A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892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9CC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3B64"/>
    <w:rsid w:val="001641A2"/>
    <w:rsid w:val="001641B3"/>
    <w:rsid w:val="00164527"/>
    <w:rsid w:val="0016478D"/>
    <w:rsid w:val="00164C8C"/>
    <w:rsid w:val="0016521F"/>
    <w:rsid w:val="00165D15"/>
    <w:rsid w:val="0016614F"/>
    <w:rsid w:val="00166352"/>
    <w:rsid w:val="0016639E"/>
    <w:rsid w:val="00166450"/>
    <w:rsid w:val="001664ED"/>
    <w:rsid w:val="0016650E"/>
    <w:rsid w:val="00166513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932"/>
    <w:rsid w:val="00172984"/>
    <w:rsid w:val="00172B8D"/>
    <w:rsid w:val="00173D30"/>
    <w:rsid w:val="00173D96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D0F"/>
    <w:rsid w:val="00176F83"/>
    <w:rsid w:val="00176F91"/>
    <w:rsid w:val="0017718B"/>
    <w:rsid w:val="001771A0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4C"/>
    <w:rsid w:val="0018148D"/>
    <w:rsid w:val="00181B37"/>
    <w:rsid w:val="0018201F"/>
    <w:rsid w:val="001821D2"/>
    <w:rsid w:val="001823D2"/>
    <w:rsid w:val="00182461"/>
    <w:rsid w:val="0018261D"/>
    <w:rsid w:val="0018263A"/>
    <w:rsid w:val="00182D00"/>
    <w:rsid w:val="00182E39"/>
    <w:rsid w:val="00182E99"/>
    <w:rsid w:val="00183262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75C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18"/>
    <w:rsid w:val="001C23F2"/>
    <w:rsid w:val="001C2571"/>
    <w:rsid w:val="001C282E"/>
    <w:rsid w:val="001C2AC7"/>
    <w:rsid w:val="001C2FC7"/>
    <w:rsid w:val="001C36D9"/>
    <w:rsid w:val="001C3F5C"/>
    <w:rsid w:val="001C3F65"/>
    <w:rsid w:val="001C409C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1A1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37D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D79A5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1D45"/>
    <w:rsid w:val="001E21C5"/>
    <w:rsid w:val="001E2924"/>
    <w:rsid w:val="001E2F63"/>
    <w:rsid w:val="001E3068"/>
    <w:rsid w:val="001E348C"/>
    <w:rsid w:val="001E3796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6F29"/>
    <w:rsid w:val="001E754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5B83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EB9"/>
    <w:rsid w:val="00206F33"/>
    <w:rsid w:val="00207065"/>
    <w:rsid w:val="00207168"/>
    <w:rsid w:val="002075A7"/>
    <w:rsid w:val="00207979"/>
    <w:rsid w:val="002079E1"/>
    <w:rsid w:val="00207B75"/>
    <w:rsid w:val="00207C77"/>
    <w:rsid w:val="00207D7B"/>
    <w:rsid w:val="00210499"/>
    <w:rsid w:val="0021075D"/>
    <w:rsid w:val="002107E2"/>
    <w:rsid w:val="0021085D"/>
    <w:rsid w:val="00211129"/>
    <w:rsid w:val="002117D9"/>
    <w:rsid w:val="00211F4A"/>
    <w:rsid w:val="0021230B"/>
    <w:rsid w:val="00212761"/>
    <w:rsid w:val="00212CBA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2D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0E7C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D54"/>
    <w:rsid w:val="00233F66"/>
    <w:rsid w:val="002340BF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3749C"/>
    <w:rsid w:val="0024015A"/>
    <w:rsid w:val="0024036D"/>
    <w:rsid w:val="002407CE"/>
    <w:rsid w:val="00240864"/>
    <w:rsid w:val="00240896"/>
    <w:rsid w:val="00240986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0"/>
    <w:rsid w:val="00253084"/>
    <w:rsid w:val="002535E7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C9F"/>
    <w:rsid w:val="00260E5E"/>
    <w:rsid w:val="00260FC2"/>
    <w:rsid w:val="0026142D"/>
    <w:rsid w:val="00261634"/>
    <w:rsid w:val="00262109"/>
    <w:rsid w:val="00262AF2"/>
    <w:rsid w:val="00262F63"/>
    <w:rsid w:val="00263172"/>
    <w:rsid w:val="00263176"/>
    <w:rsid w:val="00263440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12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46D"/>
    <w:rsid w:val="002716BE"/>
    <w:rsid w:val="002717C7"/>
    <w:rsid w:val="002718B6"/>
    <w:rsid w:val="002724AE"/>
    <w:rsid w:val="002726E6"/>
    <w:rsid w:val="00272D8D"/>
    <w:rsid w:val="002730AA"/>
    <w:rsid w:val="0027331A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7C6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BA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3FD2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3EFB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01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3DC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B7C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0F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BA1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832"/>
    <w:rsid w:val="002D59FD"/>
    <w:rsid w:val="002D5C8C"/>
    <w:rsid w:val="002D6174"/>
    <w:rsid w:val="002D6183"/>
    <w:rsid w:val="002D62BA"/>
    <w:rsid w:val="002D64D0"/>
    <w:rsid w:val="002D6741"/>
    <w:rsid w:val="002D6CBB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CF0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8B2"/>
    <w:rsid w:val="00300AD4"/>
    <w:rsid w:val="0030103F"/>
    <w:rsid w:val="00301237"/>
    <w:rsid w:val="003014E7"/>
    <w:rsid w:val="00301537"/>
    <w:rsid w:val="00301AE2"/>
    <w:rsid w:val="00301C20"/>
    <w:rsid w:val="00302041"/>
    <w:rsid w:val="0030212B"/>
    <w:rsid w:val="00302603"/>
    <w:rsid w:val="00302671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4F0B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937"/>
    <w:rsid w:val="00307A65"/>
    <w:rsid w:val="00307A76"/>
    <w:rsid w:val="00307BDF"/>
    <w:rsid w:val="0031000D"/>
    <w:rsid w:val="0031023E"/>
    <w:rsid w:val="0031029D"/>
    <w:rsid w:val="003102D4"/>
    <w:rsid w:val="003107A7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92A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27F0A"/>
    <w:rsid w:val="003305FD"/>
    <w:rsid w:val="003307CA"/>
    <w:rsid w:val="00330EA2"/>
    <w:rsid w:val="00331BF0"/>
    <w:rsid w:val="00331E85"/>
    <w:rsid w:val="003322C6"/>
    <w:rsid w:val="003322F7"/>
    <w:rsid w:val="003322FF"/>
    <w:rsid w:val="003323AC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764"/>
    <w:rsid w:val="00343A8E"/>
    <w:rsid w:val="00343D2B"/>
    <w:rsid w:val="00343DD2"/>
    <w:rsid w:val="00343F69"/>
    <w:rsid w:val="00343FFF"/>
    <w:rsid w:val="0034467C"/>
    <w:rsid w:val="003447B7"/>
    <w:rsid w:val="00344A0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B92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44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99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487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8C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03A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CBE"/>
    <w:rsid w:val="00383DB5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E09"/>
    <w:rsid w:val="00396F2D"/>
    <w:rsid w:val="00397140"/>
    <w:rsid w:val="003976E6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1CBB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2BA"/>
    <w:rsid w:val="003C4336"/>
    <w:rsid w:val="003C4491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148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A52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6C1"/>
    <w:rsid w:val="003F2B06"/>
    <w:rsid w:val="003F2D46"/>
    <w:rsid w:val="003F35B9"/>
    <w:rsid w:val="003F3875"/>
    <w:rsid w:val="003F3917"/>
    <w:rsid w:val="003F39FB"/>
    <w:rsid w:val="003F3A81"/>
    <w:rsid w:val="003F3F1A"/>
    <w:rsid w:val="003F400A"/>
    <w:rsid w:val="003F4017"/>
    <w:rsid w:val="003F4327"/>
    <w:rsid w:val="003F468C"/>
    <w:rsid w:val="003F4861"/>
    <w:rsid w:val="003F4C6D"/>
    <w:rsid w:val="003F5022"/>
    <w:rsid w:val="003F519B"/>
    <w:rsid w:val="003F52FB"/>
    <w:rsid w:val="003F592B"/>
    <w:rsid w:val="003F5936"/>
    <w:rsid w:val="003F6072"/>
    <w:rsid w:val="003F60B9"/>
    <w:rsid w:val="003F6163"/>
    <w:rsid w:val="003F6308"/>
    <w:rsid w:val="003F6325"/>
    <w:rsid w:val="003F6C61"/>
    <w:rsid w:val="003F6D4E"/>
    <w:rsid w:val="003F70A8"/>
    <w:rsid w:val="003F7242"/>
    <w:rsid w:val="003F736F"/>
    <w:rsid w:val="003F770F"/>
    <w:rsid w:val="003F79CC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485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07D31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27D95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3F77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257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96B"/>
    <w:rsid w:val="00456E95"/>
    <w:rsid w:val="00457BE4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B33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655"/>
    <w:rsid w:val="004756B2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77FD0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3CE"/>
    <w:rsid w:val="0048358C"/>
    <w:rsid w:val="00483B12"/>
    <w:rsid w:val="004841A2"/>
    <w:rsid w:val="004844A8"/>
    <w:rsid w:val="00484519"/>
    <w:rsid w:val="004845A7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6E2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3E23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80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0FB"/>
    <w:rsid w:val="004A516E"/>
    <w:rsid w:val="004A5294"/>
    <w:rsid w:val="004A5447"/>
    <w:rsid w:val="004A581D"/>
    <w:rsid w:val="004A5C39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03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59D3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2AF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4B61"/>
    <w:rsid w:val="004D5178"/>
    <w:rsid w:val="004D60D5"/>
    <w:rsid w:val="004D67D0"/>
    <w:rsid w:val="004D6B5E"/>
    <w:rsid w:val="004D6F8F"/>
    <w:rsid w:val="004D70B6"/>
    <w:rsid w:val="004D745A"/>
    <w:rsid w:val="004D7763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2C8C"/>
    <w:rsid w:val="004E2F9F"/>
    <w:rsid w:val="004E3020"/>
    <w:rsid w:val="004E364C"/>
    <w:rsid w:val="004E3653"/>
    <w:rsid w:val="004E3920"/>
    <w:rsid w:val="004E3C8A"/>
    <w:rsid w:val="004E3F5D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165"/>
    <w:rsid w:val="0050124C"/>
    <w:rsid w:val="00501C82"/>
    <w:rsid w:val="00501DC7"/>
    <w:rsid w:val="005024E1"/>
    <w:rsid w:val="00502D6F"/>
    <w:rsid w:val="00503046"/>
    <w:rsid w:val="00503198"/>
    <w:rsid w:val="005034BF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9D0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2575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95B"/>
    <w:rsid w:val="00514CF5"/>
    <w:rsid w:val="00514D15"/>
    <w:rsid w:val="00514DC0"/>
    <w:rsid w:val="00514FC7"/>
    <w:rsid w:val="0051569B"/>
    <w:rsid w:val="005156F5"/>
    <w:rsid w:val="00515701"/>
    <w:rsid w:val="00515C42"/>
    <w:rsid w:val="00515C91"/>
    <w:rsid w:val="00515E95"/>
    <w:rsid w:val="00516502"/>
    <w:rsid w:val="00516B1B"/>
    <w:rsid w:val="00517588"/>
    <w:rsid w:val="00517963"/>
    <w:rsid w:val="00517A7A"/>
    <w:rsid w:val="00520042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1EC2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32"/>
    <w:rsid w:val="005267AB"/>
    <w:rsid w:val="00526981"/>
    <w:rsid w:val="00526A36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042"/>
    <w:rsid w:val="005350DA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820"/>
    <w:rsid w:val="005429AF"/>
    <w:rsid w:val="00542B80"/>
    <w:rsid w:val="00542C9E"/>
    <w:rsid w:val="00542F09"/>
    <w:rsid w:val="00543226"/>
    <w:rsid w:val="00543374"/>
    <w:rsid w:val="005436DF"/>
    <w:rsid w:val="0054392E"/>
    <w:rsid w:val="00543AA1"/>
    <w:rsid w:val="00543BF1"/>
    <w:rsid w:val="00543DA3"/>
    <w:rsid w:val="00543DBC"/>
    <w:rsid w:val="0054437F"/>
    <w:rsid w:val="00544404"/>
    <w:rsid w:val="005445D3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2D1"/>
    <w:rsid w:val="0055037E"/>
    <w:rsid w:val="0055051B"/>
    <w:rsid w:val="005511E5"/>
    <w:rsid w:val="00552019"/>
    <w:rsid w:val="005521E8"/>
    <w:rsid w:val="0055225B"/>
    <w:rsid w:val="005523D5"/>
    <w:rsid w:val="0055275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5BFE"/>
    <w:rsid w:val="005560AB"/>
    <w:rsid w:val="005566C1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0E7"/>
    <w:rsid w:val="005642AD"/>
    <w:rsid w:val="005644D9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3C7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980"/>
    <w:rsid w:val="00576EDC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4EF5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39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95B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7AA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3CA5"/>
    <w:rsid w:val="005A432E"/>
    <w:rsid w:val="005A477C"/>
    <w:rsid w:val="005A47F9"/>
    <w:rsid w:val="005A495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6D66"/>
    <w:rsid w:val="005A76D5"/>
    <w:rsid w:val="005A77C3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799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44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97C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01E6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3F9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4B6"/>
    <w:rsid w:val="005E5695"/>
    <w:rsid w:val="005E5A48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59A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6EF4"/>
    <w:rsid w:val="00617307"/>
    <w:rsid w:val="00617344"/>
    <w:rsid w:val="00617457"/>
    <w:rsid w:val="00617758"/>
    <w:rsid w:val="006177D5"/>
    <w:rsid w:val="0062024D"/>
    <w:rsid w:val="006202B4"/>
    <w:rsid w:val="00620538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4FD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EBD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26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C2A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2E2"/>
    <w:rsid w:val="006564E2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72F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98B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9F6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3FF8"/>
    <w:rsid w:val="00694098"/>
    <w:rsid w:val="00694780"/>
    <w:rsid w:val="00694840"/>
    <w:rsid w:val="006948F0"/>
    <w:rsid w:val="006956B4"/>
    <w:rsid w:val="006956F0"/>
    <w:rsid w:val="006957A4"/>
    <w:rsid w:val="00695869"/>
    <w:rsid w:val="006959BA"/>
    <w:rsid w:val="00695B20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6D9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675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491"/>
    <w:rsid w:val="006B2A81"/>
    <w:rsid w:val="006B39BF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7E2"/>
    <w:rsid w:val="006B7AF5"/>
    <w:rsid w:val="006B7D77"/>
    <w:rsid w:val="006B7E2D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01E"/>
    <w:rsid w:val="006C3241"/>
    <w:rsid w:val="006C3DF0"/>
    <w:rsid w:val="006C41BA"/>
    <w:rsid w:val="006C4338"/>
    <w:rsid w:val="006C462D"/>
    <w:rsid w:val="006C493D"/>
    <w:rsid w:val="006C49B3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071"/>
    <w:rsid w:val="006D1443"/>
    <w:rsid w:val="006D178E"/>
    <w:rsid w:val="006D1AD5"/>
    <w:rsid w:val="006D1B82"/>
    <w:rsid w:val="006D1D2A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570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AE7"/>
    <w:rsid w:val="006E2ECE"/>
    <w:rsid w:val="006E3C83"/>
    <w:rsid w:val="006E3D8B"/>
    <w:rsid w:val="006E41B0"/>
    <w:rsid w:val="006E47CA"/>
    <w:rsid w:val="006E531B"/>
    <w:rsid w:val="006E5381"/>
    <w:rsid w:val="006E55EB"/>
    <w:rsid w:val="006E58C8"/>
    <w:rsid w:val="006E59C6"/>
    <w:rsid w:val="006E5C9B"/>
    <w:rsid w:val="006E6476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4C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653"/>
    <w:rsid w:val="006F1A01"/>
    <w:rsid w:val="006F222C"/>
    <w:rsid w:val="006F2A3C"/>
    <w:rsid w:val="006F2AD8"/>
    <w:rsid w:val="006F3034"/>
    <w:rsid w:val="006F30A8"/>
    <w:rsid w:val="006F314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9EA"/>
    <w:rsid w:val="006F5E87"/>
    <w:rsid w:val="006F6025"/>
    <w:rsid w:val="006F6B92"/>
    <w:rsid w:val="006F6E72"/>
    <w:rsid w:val="006F7230"/>
    <w:rsid w:val="006F7809"/>
    <w:rsid w:val="00700036"/>
    <w:rsid w:val="0070074F"/>
    <w:rsid w:val="00700970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118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1F38"/>
    <w:rsid w:val="00711F3C"/>
    <w:rsid w:val="0071205E"/>
    <w:rsid w:val="00712285"/>
    <w:rsid w:val="007126D5"/>
    <w:rsid w:val="0071297C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399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93C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170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A99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68"/>
    <w:rsid w:val="007471E3"/>
    <w:rsid w:val="00747B80"/>
    <w:rsid w:val="00747BD6"/>
    <w:rsid w:val="00747C72"/>
    <w:rsid w:val="00747FE0"/>
    <w:rsid w:val="007500B7"/>
    <w:rsid w:val="0075052C"/>
    <w:rsid w:val="0075140D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594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28F"/>
    <w:rsid w:val="007649DF"/>
    <w:rsid w:val="00764D9D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6DFA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03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D3D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B5C"/>
    <w:rsid w:val="00792F55"/>
    <w:rsid w:val="00792FB2"/>
    <w:rsid w:val="00793160"/>
    <w:rsid w:val="0079383D"/>
    <w:rsid w:val="00793E70"/>
    <w:rsid w:val="00793F92"/>
    <w:rsid w:val="007940A1"/>
    <w:rsid w:val="0079419B"/>
    <w:rsid w:val="00794314"/>
    <w:rsid w:val="0079469D"/>
    <w:rsid w:val="007949B0"/>
    <w:rsid w:val="00794B53"/>
    <w:rsid w:val="00794CF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97F8D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33C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0FA7"/>
    <w:rsid w:val="007C10A0"/>
    <w:rsid w:val="007C12DE"/>
    <w:rsid w:val="007C1D30"/>
    <w:rsid w:val="007C2A99"/>
    <w:rsid w:val="007C2B32"/>
    <w:rsid w:val="007C2BB0"/>
    <w:rsid w:val="007C3094"/>
    <w:rsid w:val="007C31E9"/>
    <w:rsid w:val="007C33BC"/>
    <w:rsid w:val="007C3550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4D36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02D"/>
    <w:rsid w:val="007C7268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044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26F"/>
    <w:rsid w:val="007D344D"/>
    <w:rsid w:val="007D3729"/>
    <w:rsid w:val="007D3935"/>
    <w:rsid w:val="007D42C5"/>
    <w:rsid w:val="007D42E9"/>
    <w:rsid w:val="007D43C0"/>
    <w:rsid w:val="007D4654"/>
    <w:rsid w:val="007D4B5D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6CF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C26"/>
    <w:rsid w:val="007F1E1D"/>
    <w:rsid w:val="007F2455"/>
    <w:rsid w:val="007F26C5"/>
    <w:rsid w:val="007F2907"/>
    <w:rsid w:val="007F2942"/>
    <w:rsid w:val="007F2FD7"/>
    <w:rsid w:val="007F3007"/>
    <w:rsid w:val="007F33D4"/>
    <w:rsid w:val="007F39D9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69D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916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2CE"/>
    <w:rsid w:val="008253C0"/>
    <w:rsid w:val="00825470"/>
    <w:rsid w:val="00825556"/>
    <w:rsid w:val="008256D6"/>
    <w:rsid w:val="00825962"/>
    <w:rsid w:val="00825A0F"/>
    <w:rsid w:val="00825CB2"/>
    <w:rsid w:val="00825D38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8EB"/>
    <w:rsid w:val="00831C44"/>
    <w:rsid w:val="008321CB"/>
    <w:rsid w:val="008322D1"/>
    <w:rsid w:val="008322FF"/>
    <w:rsid w:val="008324A1"/>
    <w:rsid w:val="00832D65"/>
    <w:rsid w:val="0083303C"/>
    <w:rsid w:val="008332F2"/>
    <w:rsid w:val="00834381"/>
    <w:rsid w:val="00834585"/>
    <w:rsid w:val="008348DA"/>
    <w:rsid w:val="00834A42"/>
    <w:rsid w:val="00834AE1"/>
    <w:rsid w:val="00834B0A"/>
    <w:rsid w:val="00834BBA"/>
    <w:rsid w:val="00834DD1"/>
    <w:rsid w:val="00835134"/>
    <w:rsid w:val="00835331"/>
    <w:rsid w:val="00835D14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49E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88A"/>
    <w:rsid w:val="00846946"/>
    <w:rsid w:val="00846FA7"/>
    <w:rsid w:val="0084714B"/>
    <w:rsid w:val="00847A26"/>
    <w:rsid w:val="00847C15"/>
    <w:rsid w:val="00847E98"/>
    <w:rsid w:val="0085000B"/>
    <w:rsid w:val="00850132"/>
    <w:rsid w:val="0085024D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6E4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B7F"/>
    <w:rsid w:val="00855C57"/>
    <w:rsid w:val="00856167"/>
    <w:rsid w:val="0085619B"/>
    <w:rsid w:val="008567B7"/>
    <w:rsid w:val="008569DC"/>
    <w:rsid w:val="00856AE0"/>
    <w:rsid w:val="00856CEC"/>
    <w:rsid w:val="00857533"/>
    <w:rsid w:val="00857592"/>
    <w:rsid w:val="008577A6"/>
    <w:rsid w:val="00857836"/>
    <w:rsid w:val="00857CCE"/>
    <w:rsid w:val="008600FA"/>
    <w:rsid w:val="008604C7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5B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3A4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09D"/>
    <w:rsid w:val="00883350"/>
    <w:rsid w:val="0088342D"/>
    <w:rsid w:val="00883A98"/>
    <w:rsid w:val="00883C3D"/>
    <w:rsid w:val="0088449C"/>
    <w:rsid w:val="00884661"/>
    <w:rsid w:val="0088519F"/>
    <w:rsid w:val="0088560C"/>
    <w:rsid w:val="00885613"/>
    <w:rsid w:val="00885C62"/>
    <w:rsid w:val="0088695D"/>
    <w:rsid w:val="00886CD5"/>
    <w:rsid w:val="00886DE3"/>
    <w:rsid w:val="00887670"/>
    <w:rsid w:val="0088783B"/>
    <w:rsid w:val="008878A6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733"/>
    <w:rsid w:val="008B1BB5"/>
    <w:rsid w:val="008B1C3C"/>
    <w:rsid w:val="008B1F89"/>
    <w:rsid w:val="008B24A5"/>
    <w:rsid w:val="008B2BA0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3F7B"/>
    <w:rsid w:val="008B41A0"/>
    <w:rsid w:val="008B4286"/>
    <w:rsid w:val="008B46CF"/>
    <w:rsid w:val="008B48CB"/>
    <w:rsid w:val="008B48E8"/>
    <w:rsid w:val="008B4FA9"/>
    <w:rsid w:val="008B4FB1"/>
    <w:rsid w:val="008B5046"/>
    <w:rsid w:val="008B5155"/>
    <w:rsid w:val="008B5A5D"/>
    <w:rsid w:val="008B5E3C"/>
    <w:rsid w:val="008B742F"/>
    <w:rsid w:val="008B76C4"/>
    <w:rsid w:val="008B7EED"/>
    <w:rsid w:val="008C04AE"/>
    <w:rsid w:val="008C07BE"/>
    <w:rsid w:val="008C0BF4"/>
    <w:rsid w:val="008C1116"/>
    <w:rsid w:val="008C11E3"/>
    <w:rsid w:val="008C1592"/>
    <w:rsid w:val="008C1A0F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430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287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26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1C36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42E"/>
    <w:rsid w:val="008F6522"/>
    <w:rsid w:val="008F65A7"/>
    <w:rsid w:val="008F68D0"/>
    <w:rsid w:val="008F6B38"/>
    <w:rsid w:val="008F6FA8"/>
    <w:rsid w:val="008F7266"/>
    <w:rsid w:val="008F72A4"/>
    <w:rsid w:val="008F732D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523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336"/>
    <w:rsid w:val="0090758F"/>
    <w:rsid w:val="00907816"/>
    <w:rsid w:val="00907A63"/>
    <w:rsid w:val="00910247"/>
    <w:rsid w:val="00910379"/>
    <w:rsid w:val="00910397"/>
    <w:rsid w:val="00910A08"/>
    <w:rsid w:val="00911025"/>
    <w:rsid w:val="0091119A"/>
    <w:rsid w:val="00911307"/>
    <w:rsid w:val="00911517"/>
    <w:rsid w:val="0091163E"/>
    <w:rsid w:val="0091186E"/>
    <w:rsid w:val="00911B70"/>
    <w:rsid w:val="00911BFC"/>
    <w:rsid w:val="00911D3D"/>
    <w:rsid w:val="00911DB4"/>
    <w:rsid w:val="009124A7"/>
    <w:rsid w:val="00912657"/>
    <w:rsid w:val="00912965"/>
    <w:rsid w:val="00912A2E"/>
    <w:rsid w:val="00912AC8"/>
    <w:rsid w:val="00912C25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AC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D37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61F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74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AA3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2CE0"/>
    <w:rsid w:val="00953116"/>
    <w:rsid w:val="00953649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48D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1D53"/>
    <w:rsid w:val="00962291"/>
    <w:rsid w:val="00962702"/>
    <w:rsid w:val="0096286E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67F14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293"/>
    <w:rsid w:val="009716EF"/>
    <w:rsid w:val="00971916"/>
    <w:rsid w:val="00971E2C"/>
    <w:rsid w:val="00971E93"/>
    <w:rsid w:val="00971F38"/>
    <w:rsid w:val="0097260E"/>
    <w:rsid w:val="009726A3"/>
    <w:rsid w:val="0097337C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BC0"/>
    <w:rsid w:val="00974E63"/>
    <w:rsid w:val="0097516C"/>
    <w:rsid w:val="009752E3"/>
    <w:rsid w:val="009756F8"/>
    <w:rsid w:val="00975825"/>
    <w:rsid w:val="00975A2F"/>
    <w:rsid w:val="0097615D"/>
    <w:rsid w:val="009761BA"/>
    <w:rsid w:val="009769ED"/>
    <w:rsid w:val="0097702F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2F9"/>
    <w:rsid w:val="00990398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5D2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32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587"/>
    <w:rsid w:val="009A4630"/>
    <w:rsid w:val="009A475D"/>
    <w:rsid w:val="009A49A2"/>
    <w:rsid w:val="009A49AF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45F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638"/>
    <w:rsid w:val="009C4BF1"/>
    <w:rsid w:val="009C4C08"/>
    <w:rsid w:val="009C4D5A"/>
    <w:rsid w:val="009C4EA0"/>
    <w:rsid w:val="009C4F90"/>
    <w:rsid w:val="009C5263"/>
    <w:rsid w:val="009C5621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2F5C"/>
    <w:rsid w:val="009D3113"/>
    <w:rsid w:val="009D32B7"/>
    <w:rsid w:val="009D3A27"/>
    <w:rsid w:val="009D3BE6"/>
    <w:rsid w:val="009D3FF8"/>
    <w:rsid w:val="009D4519"/>
    <w:rsid w:val="009D48F0"/>
    <w:rsid w:val="009D4AFF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0FF6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2F6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1E16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DEE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1F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676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1F6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CA0"/>
    <w:rsid w:val="00A31ECD"/>
    <w:rsid w:val="00A32267"/>
    <w:rsid w:val="00A324DA"/>
    <w:rsid w:val="00A32805"/>
    <w:rsid w:val="00A32A91"/>
    <w:rsid w:val="00A32AB4"/>
    <w:rsid w:val="00A32E4D"/>
    <w:rsid w:val="00A33140"/>
    <w:rsid w:val="00A3333A"/>
    <w:rsid w:val="00A3343B"/>
    <w:rsid w:val="00A334B3"/>
    <w:rsid w:val="00A336CF"/>
    <w:rsid w:val="00A339E1"/>
    <w:rsid w:val="00A33A3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55F"/>
    <w:rsid w:val="00A436A3"/>
    <w:rsid w:val="00A43962"/>
    <w:rsid w:val="00A43E43"/>
    <w:rsid w:val="00A44120"/>
    <w:rsid w:val="00A441AE"/>
    <w:rsid w:val="00A44224"/>
    <w:rsid w:val="00A445F0"/>
    <w:rsid w:val="00A44762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AE5"/>
    <w:rsid w:val="00A46BA1"/>
    <w:rsid w:val="00A46C94"/>
    <w:rsid w:val="00A46D82"/>
    <w:rsid w:val="00A4768F"/>
    <w:rsid w:val="00A47753"/>
    <w:rsid w:val="00A47972"/>
    <w:rsid w:val="00A4798C"/>
    <w:rsid w:val="00A47A10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C19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848"/>
    <w:rsid w:val="00A55938"/>
    <w:rsid w:val="00A55BCE"/>
    <w:rsid w:val="00A56275"/>
    <w:rsid w:val="00A56455"/>
    <w:rsid w:val="00A566C6"/>
    <w:rsid w:val="00A5743A"/>
    <w:rsid w:val="00A57480"/>
    <w:rsid w:val="00A575B9"/>
    <w:rsid w:val="00A575CF"/>
    <w:rsid w:val="00A5764F"/>
    <w:rsid w:val="00A57D61"/>
    <w:rsid w:val="00A57F02"/>
    <w:rsid w:val="00A601D4"/>
    <w:rsid w:val="00A60375"/>
    <w:rsid w:val="00A60746"/>
    <w:rsid w:val="00A6083D"/>
    <w:rsid w:val="00A60856"/>
    <w:rsid w:val="00A60D7A"/>
    <w:rsid w:val="00A60F61"/>
    <w:rsid w:val="00A61545"/>
    <w:rsid w:val="00A6174B"/>
    <w:rsid w:val="00A618B2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1C7"/>
    <w:rsid w:val="00A703AD"/>
    <w:rsid w:val="00A707E9"/>
    <w:rsid w:val="00A7178B"/>
    <w:rsid w:val="00A71989"/>
    <w:rsid w:val="00A71C47"/>
    <w:rsid w:val="00A71FBE"/>
    <w:rsid w:val="00A72015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335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41B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ACD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4"/>
    <w:rsid w:val="00A90B59"/>
    <w:rsid w:val="00A91046"/>
    <w:rsid w:val="00A91094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CBA"/>
    <w:rsid w:val="00A93E69"/>
    <w:rsid w:val="00A94072"/>
    <w:rsid w:val="00A944F9"/>
    <w:rsid w:val="00A94931"/>
    <w:rsid w:val="00A94E80"/>
    <w:rsid w:val="00A95252"/>
    <w:rsid w:val="00A953C8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796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312"/>
    <w:rsid w:val="00AA45EF"/>
    <w:rsid w:val="00AA46E8"/>
    <w:rsid w:val="00AA4993"/>
    <w:rsid w:val="00AA4CBA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026"/>
    <w:rsid w:val="00AB331F"/>
    <w:rsid w:val="00AB38EF"/>
    <w:rsid w:val="00AB3AF3"/>
    <w:rsid w:val="00AB3E80"/>
    <w:rsid w:val="00AB4AA9"/>
    <w:rsid w:val="00AB52F7"/>
    <w:rsid w:val="00AB55FE"/>
    <w:rsid w:val="00AB56D3"/>
    <w:rsid w:val="00AB5A69"/>
    <w:rsid w:val="00AB5D63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4A8"/>
    <w:rsid w:val="00AC372E"/>
    <w:rsid w:val="00AC3732"/>
    <w:rsid w:val="00AC3A71"/>
    <w:rsid w:val="00AC3D3F"/>
    <w:rsid w:val="00AC44CF"/>
    <w:rsid w:val="00AC4C15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1C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377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D7FF2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E7B90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86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AF7E7C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573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80C"/>
    <w:rsid w:val="00B07B88"/>
    <w:rsid w:val="00B07CE8"/>
    <w:rsid w:val="00B07D62"/>
    <w:rsid w:val="00B10175"/>
    <w:rsid w:val="00B1051A"/>
    <w:rsid w:val="00B105C7"/>
    <w:rsid w:val="00B106B1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CE8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49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3FF5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684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09F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9EB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75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DED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4EE"/>
    <w:rsid w:val="00B46786"/>
    <w:rsid w:val="00B46CBD"/>
    <w:rsid w:val="00B46ED3"/>
    <w:rsid w:val="00B472A9"/>
    <w:rsid w:val="00B47998"/>
    <w:rsid w:val="00B50CD8"/>
    <w:rsid w:val="00B50D0B"/>
    <w:rsid w:val="00B5136C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103"/>
    <w:rsid w:val="00B623AB"/>
    <w:rsid w:val="00B625DF"/>
    <w:rsid w:val="00B6269F"/>
    <w:rsid w:val="00B630E2"/>
    <w:rsid w:val="00B63712"/>
    <w:rsid w:val="00B63FC9"/>
    <w:rsid w:val="00B63FE6"/>
    <w:rsid w:val="00B64778"/>
    <w:rsid w:val="00B648D2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1C7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2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87D60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819"/>
    <w:rsid w:val="00B93E5E"/>
    <w:rsid w:val="00B93F28"/>
    <w:rsid w:val="00B93F76"/>
    <w:rsid w:val="00B94669"/>
    <w:rsid w:val="00B94E73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A"/>
    <w:rsid w:val="00BA132D"/>
    <w:rsid w:val="00BA1495"/>
    <w:rsid w:val="00BA201B"/>
    <w:rsid w:val="00BA2246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AEE"/>
    <w:rsid w:val="00BA4D5B"/>
    <w:rsid w:val="00BA5117"/>
    <w:rsid w:val="00BA527C"/>
    <w:rsid w:val="00BA581C"/>
    <w:rsid w:val="00BA5D26"/>
    <w:rsid w:val="00BA63C3"/>
    <w:rsid w:val="00BA667D"/>
    <w:rsid w:val="00BA66F5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6FC"/>
    <w:rsid w:val="00BB2864"/>
    <w:rsid w:val="00BB30A1"/>
    <w:rsid w:val="00BB326F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6BB1"/>
    <w:rsid w:val="00BB70C7"/>
    <w:rsid w:val="00BB744E"/>
    <w:rsid w:val="00BB77C4"/>
    <w:rsid w:val="00BB77C7"/>
    <w:rsid w:val="00BB7D60"/>
    <w:rsid w:val="00BB7F9E"/>
    <w:rsid w:val="00BB7FE9"/>
    <w:rsid w:val="00BC0076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21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33"/>
    <w:rsid w:val="00BC58C4"/>
    <w:rsid w:val="00BC5A2C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C7BBB"/>
    <w:rsid w:val="00BD003E"/>
    <w:rsid w:val="00BD0059"/>
    <w:rsid w:val="00BD0176"/>
    <w:rsid w:val="00BD0432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D7AB4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2F7E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67E"/>
    <w:rsid w:val="00C11739"/>
    <w:rsid w:val="00C1196F"/>
    <w:rsid w:val="00C11A47"/>
    <w:rsid w:val="00C11B8C"/>
    <w:rsid w:val="00C11F73"/>
    <w:rsid w:val="00C126AC"/>
    <w:rsid w:val="00C1291F"/>
    <w:rsid w:val="00C12A3C"/>
    <w:rsid w:val="00C13075"/>
    <w:rsid w:val="00C131B8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2B2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2AD"/>
    <w:rsid w:val="00C24316"/>
    <w:rsid w:val="00C24348"/>
    <w:rsid w:val="00C24451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2BC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877"/>
    <w:rsid w:val="00C35DEE"/>
    <w:rsid w:val="00C362ED"/>
    <w:rsid w:val="00C36B36"/>
    <w:rsid w:val="00C36C96"/>
    <w:rsid w:val="00C371BF"/>
    <w:rsid w:val="00C375A0"/>
    <w:rsid w:val="00C3762D"/>
    <w:rsid w:val="00C3765A"/>
    <w:rsid w:val="00C376E5"/>
    <w:rsid w:val="00C377E8"/>
    <w:rsid w:val="00C378B8"/>
    <w:rsid w:val="00C37EB8"/>
    <w:rsid w:val="00C37F54"/>
    <w:rsid w:val="00C40CB5"/>
    <w:rsid w:val="00C40D1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097"/>
    <w:rsid w:val="00C432DD"/>
    <w:rsid w:val="00C43707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5EE0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57552"/>
    <w:rsid w:val="00C60455"/>
    <w:rsid w:val="00C60A6F"/>
    <w:rsid w:val="00C60D7C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CC1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895"/>
    <w:rsid w:val="00C65BAA"/>
    <w:rsid w:val="00C66346"/>
    <w:rsid w:val="00C66882"/>
    <w:rsid w:val="00C6699B"/>
    <w:rsid w:val="00C66EF4"/>
    <w:rsid w:val="00C6717A"/>
    <w:rsid w:val="00C672C4"/>
    <w:rsid w:val="00C70083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10F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0B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0B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80"/>
    <w:rsid w:val="00C85894"/>
    <w:rsid w:val="00C85CE6"/>
    <w:rsid w:val="00C85E8E"/>
    <w:rsid w:val="00C85F1F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3CF"/>
    <w:rsid w:val="00C92694"/>
    <w:rsid w:val="00C929AB"/>
    <w:rsid w:val="00C92A9A"/>
    <w:rsid w:val="00C92EAD"/>
    <w:rsid w:val="00C92F07"/>
    <w:rsid w:val="00C932AD"/>
    <w:rsid w:val="00C93D49"/>
    <w:rsid w:val="00C941B0"/>
    <w:rsid w:val="00C941EF"/>
    <w:rsid w:val="00C94482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1A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6879"/>
    <w:rsid w:val="00CA6A0A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4ED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9A8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08"/>
    <w:rsid w:val="00CD2A71"/>
    <w:rsid w:val="00CD2AC1"/>
    <w:rsid w:val="00CD2C3B"/>
    <w:rsid w:val="00CD2D67"/>
    <w:rsid w:val="00CD2E8B"/>
    <w:rsid w:val="00CD3189"/>
    <w:rsid w:val="00CD3847"/>
    <w:rsid w:val="00CD39C8"/>
    <w:rsid w:val="00CD3F93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6DA6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1F8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2DF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CE5"/>
    <w:rsid w:val="00CF1FFA"/>
    <w:rsid w:val="00CF230D"/>
    <w:rsid w:val="00CF23CA"/>
    <w:rsid w:val="00CF2552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400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B37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220"/>
    <w:rsid w:val="00D0260F"/>
    <w:rsid w:val="00D02744"/>
    <w:rsid w:val="00D027CC"/>
    <w:rsid w:val="00D0298C"/>
    <w:rsid w:val="00D02B77"/>
    <w:rsid w:val="00D02BAF"/>
    <w:rsid w:val="00D033A1"/>
    <w:rsid w:val="00D033E1"/>
    <w:rsid w:val="00D03F24"/>
    <w:rsid w:val="00D03F2D"/>
    <w:rsid w:val="00D04B9B"/>
    <w:rsid w:val="00D04CD4"/>
    <w:rsid w:val="00D04F8A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A9E"/>
    <w:rsid w:val="00D07C43"/>
    <w:rsid w:val="00D07D00"/>
    <w:rsid w:val="00D1001C"/>
    <w:rsid w:val="00D106CD"/>
    <w:rsid w:val="00D106F6"/>
    <w:rsid w:val="00D10748"/>
    <w:rsid w:val="00D107C3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733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49C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D98"/>
    <w:rsid w:val="00D27E12"/>
    <w:rsid w:val="00D27F9D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AA"/>
    <w:rsid w:val="00D40CB3"/>
    <w:rsid w:val="00D4102B"/>
    <w:rsid w:val="00D41145"/>
    <w:rsid w:val="00D419CB"/>
    <w:rsid w:val="00D41DF3"/>
    <w:rsid w:val="00D41F4E"/>
    <w:rsid w:val="00D42233"/>
    <w:rsid w:val="00D429D0"/>
    <w:rsid w:val="00D42AC4"/>
    <w:rsid w:val="00D43501"/>
    <w:rsid w:val="00D436AF"/>
    <w:rsid w:val="00D43796"/>
    <w:rsid w:val="00D439AD"/>
    <w:rsid w:val="00D43C07"/>
    <w:rsid w:val="00D43DDA"/>
    <w:rsid w:val="00D43F47"/>
    <w:rsid w:val="00D440D2"/>
    <w:rsid w:val="00D44237"/>
    <w:rsid w:val="00D446D8"/>
    <w:rsid w:val="00D446DD"/>
    <w:rsid w:val="00D44835"/>
    <w:rsid w:val="00D449BC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30C"/>
    <w:rsid w:val="00D504D4"/>
    <w:rsid w:val="00D50635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BD0"/>
    <w:rsid w:val="00D53C26"/>
    <w:rsid w:val="00D53C35"/>
    <w:rsid w:val="00D53C7A"/>
    <w:rsid w:val="00D53FD8"/>
    <w:rsid w:val="00D5428D"/>
    <w:rsid w:val="00D543C0"/>
    <w:rsid w:val="00D545B2"/>
    <w:rsid w:val="00D54B4B"/>
    <w:rsid w:val="00D54F41"/>
    <w:rsid w:val="00D556A6"/>
    <w:rsid w:val="00D55712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BB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6510"/>
    <w:rsid w:val="00D67697"/>
    <w:rsid w:val="00D6797C"/>
    <w:rsid w:val="00D67FA5"/>
    <w:rsid w:val="00D70570"/>
    <w:rsid w:val="00D70589"/>
    <w:rsid w:val="00D706C4"/>
    <w:rsid w:val="00D70A66"/>
    <w:rsid w:val="00D70F97"/>
    <w:rsid w:val="00D71026"/>
    <w:rsid w:val="00D714CD"/>
    <w:rsid w:val="00D714DC"/>
    <w:rsid w:val="00D71731"/>
    <w:rsid w:val="00D7188A"/>
    <w:rsid w:val="00D71C28"/>
    <w:rsid w:val="00D71ED6"/>
    <w:rsid w:val="00D7230A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1C5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1C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04E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852"/>
    <w:rsid w:val="00D93C1C"/>
    <w:rsid w:val="00D93F67"/>
    <w:rsid w:val="00D9422E"/>
    <w:rsid w:val="00D942DB"/>
    <w:rsid w:val="00D9437E"/>
    <w:rsid w:val="00D9482A"/>
    <w:rsid w:val="00D9504D"/>
    <w:rsid w:val="00D950E4"/>
    <w:rsid w:val="00D951D0"/>
    <w:rsid w:val="00D958D9"/>
    <w:rsid w:val="00D95CF5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B4E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6D91"/>
    <w:rsid w:val="00DA7923"/>
    <w:rsid w:val="00DA7D98"/>
    <w:rsid w:val="00DA7EAC"/>
    <w:rsid w:val="00DB02B9"/>
    <w:rsid w:val="00DB06F7"/>
    <w:rsid w:val="00DB0A3F"/>
    <w:rsid w:val="00DB0CE5"/>
    <w:rsid w:val="00DB101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252"/>
    <w:rsid w:val="00DB23AE"/>
    <w:rsid w:val="00DB2421"/>
    <w:rsid w:val="00DB2667"/>
    <w:rsid w:val="00DB29C4"/>
    <w:rsid w:val="00DB2AA4"/>
    <w:rsid w:val="00DB2B92"/>
    <w:rsid w:val="00DB2CD7"/>
    <w:rsid w:val="00DB3CAC"/>
    <w:rsid w:val="00DB402D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60F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3EC7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095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AFA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552"/>
    <w:rsid w:val="00DE5763"/>
    <w:rsid w:val="00DE5ED2"/>
    <w:rsid w:val="00DE5FEB"/>
    <w:rsid w:val="00DE647B"/>
    <w:rsid w:val="00DE6650"/>
    <w:rsid w:val="00DE66F7"/>
    <w:rsid w:val="00DE7AF9"/>
    <w:rsid w:val="00DE7C06"/>
    <w:rsid w:val="00DE7D32"/>
    <w:rsid w:val="00DF00A0"/>
    <w:rsid w:val="00DF02A9"/>
    <w:rsid w:val="00DF0537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510"/>
    <w:rsid w:val="00DF3634"/>
    <w:rsid w:val="00DF37FF"/>
    <w:rsid w:val="00DF3842"/>
    <w:rsid w:val="00DF392C"/>
    <w:rsid w:val="00DF3CCA"/>
    <w:rsid w:val="00DF3DD8"/>
    <w:rsid w:val="00DF416B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7A1"/>
    <w:rsid w:val="00DF693E"/>
    <w:rsid w:val="00DF6A36"/>
    <w:rsid w:val="00DF6A8A"/>
    <w:rsid w:val="00DF6D7C"/>
    <w:rsid w:val="00DF7381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2B2B"/>
    <w:rsid w:val="00E02B53"/>
    <w:rsid w:val="00E03179"/>
    <w:rsid w:val="00E03275"/>
    <w:rsid w:val="00E037B2"/>
    <w:rsid w:val="00E03CD7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32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913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294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6CA0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98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21E"/>
    <w:rsid w:val="00E45435"/>
    <w:rsid w:val="00E4545D"/>
    <w:rsid w:val="00E45542"/>
    <w:rsid w:val="00E45AFE"/>
    <w:rsid w:val="00E45BB3"/>
    <w:rsid w:val="00E45D73"/>
    <w:rsid w:val="00E45E4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0BA"/>
    <w:rsid w:val="00E53134"/>
    <w:rsid w:val="00E5314F"/>
    <w:rsid w:val="00E53187"/>
    <w:rsid w:val="00E532AD"/>
    <w:rsid w:val="00E5333C"/>
    <w:rsid w:val="00E53804"/>
    <w:rsid w:val="00E539B7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929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07"/>
    <w:rsid w:val="00E7626C"/>
    <w:rsid w:val="00E7642D"/>
    <w:rsid w:val="00E76B3E"/>
    <w:rsid w:val="00E76FF7"/>
    <w:rsid w:val="00E7709A"/>
    <w:rsid w:val="00E770C3"/>
    <w:rsid w:val="00E77370"/>
    <w:rsid w:val="00E77892"/>
    <w:rsid w:val="00E77B01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4A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2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2FD0"/>
    <w:rsid w:val="00EA30C7"/>
    <w:rsid w:val="00EA334B"/>
    <w:rsid w:val="00EA38A6"/>
    <w:rsid w:val="00EA3B2A"/>
    <w:rsid w:val="00EA3DB6"/>
    <w:rsid w:val="00EA3E07"/>
    <w:rsid w:val="00EA3F51"/>
    <w:rsid w:val="00EA415B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2D70"/>
    <w:rsid w:val="00EB3041"/>
    <w:rsid w:val="00EB3582"/>
    <w:rsid w:val="00EB3C57"/>
    <w:rsid w:val="00EB3C84"/>
    <w:rsid w:val="00EB3D73"/>
    <w:rsid w:val="00EB3E51"/>
    <w:rsid w:val="00EB3E86"/>
    <w:rsid w:val="00EB42BC"/>
    <w:rsid w:val="00EB44F0"/>
    <w:rsid w:val="00EB489E"/>
    <w:rsid w:val="00EB49C0"/>
    <w:rsid w:val="00EB4CC5"/>
    <w:rsid w:val="00EB53F8"/>
    <w:rsid w:val="00EB541C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4"/>
    <w:rsid w:val="00EB751D"/>
    <w:rsid w:val="00EB7BB5"/>
    <w:rsid w:val="00EC0227"/>
    <w:rsid w:val="00EC0288"/>
    <w:rsid w:val="00EC0678"/>
    <w:rsid w:val="00EC093C"/>
    <w:rsid w:val="00EC0D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2E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01E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AA5"/>
    <w:rsid w:val="00EE5D6A"/>
    <w:rsid w:val="00EE5E77"/>
    <w:rsid w:val="00EE6410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3CD3"/>
    <w:rsid w:val="00EF407E"/>
    <w:rsid w:val="00EF4310"/>
    <w:rsid w:val="00EF4E11"/>
    <w:rsid w:val="00EF53E5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383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62C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3E9D"/>
    <w:rsid w:val="00F04044"/>
    <w:rsid w:val="00F044AF"/>
    <w:rsid w:val="00F04730"/>
    <w:rsid w:val="00F053B6"/>
    <w:rsid w:val="00F0543E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674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D7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6C86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0F31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40D"/>
    <w:rsid w:val="00F2453B"/>
    <w:rsid w:val="00F245D7"/>
    <w:rsid w:val="00F249C4"/>
    <w:rsid w:val="00F24B08"/>
    <w:rsid w:val="00F24BF4"/>
    <w:rsid w:val="00F24F95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1E3"/>
    <w:rsid w:val="00F30E90"/>
    <w:rsid w:val="00F318D7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3B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B16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9D2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9A1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67EB9"/>
    <w:rsid w:val="00F7010E"/>
    <w:rsid w:val="00F70243"/>
    <w:rsid w:val="00F703AD"/>
    <w:rsid w:val="00F70826"/>
    <w:rsid w:val="00F70843"/>
    <w:rsid w:val="00F70C0F"/>
    <w:rsid w:val="00F70FD8"/>
    <w:rsid w:val="00F715B0"/>
    <w:rsid w:val="00F72502"/>
    <w:rsid w:val="00F72747"/>
    <w:rsid w:val="00F727CE"/>
    <w:rsid w:val="00F7287F"/>
    <w:rsid w:val="00F72AEB"/>
    <w:rsid w:val="00F7308C"/>
    <w:rsid w:val="00F73205"/>
    <w:rsid w:val="00F7343C"/>
    <w:rsid w:val="00F745AF"/>
    <w:rsid w:val="00F7463B"/>
    <w:rsid w:val="00F7499C"/>
    <w:rsid w:val="00F74CC2"/>
    <w:rsid w:val="00F7514F"/>
    <w:rsid w:val="00F75FD0"/>
    <w:rsid w:val="00F767A6"/>
    <w:rsid w:val="00F76845"/>
    <w:rsid w:val="00F7689F"/>
    <w:rsid w:val="00F770DD"/>
    <w:rsid w:val="00F774F2"/>
    <w:rsid w:val="00F7762E"/>
    <w:rsid w:val="00F7764A"/>
    <w:rsid w:val="00F77681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7EF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7FE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6E3E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71B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4D4D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BA1"/>
    <w:rsid w:val="00FC1E30"/>
    <w:rsid w:val="00FC23E5"/>
    <w:rsid w:val="00FC25A7"/>
    <w:rsid w:val="00FC26D1"/>
    <w:rsid w:val="00FC2801"/>
    <w:rsid w:val="00FC2847"/>
    <w:rsid w:val="00FC2D6B"/>
    <w:rsid w:val="00FC3251"/>
    <w:rsid w:val="00FC346E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B06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24D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A1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CE1"/>
    <w:rsid w:val="00FF1EDF"/>
    <w:rsid w:val="00FF2517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642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5C7445"/>
    <w:pPr>
      <w:ind w:left="720"/>
      <w:contextualSpacing/>
    </w:pPr>
  </w:style>
  <w:style w:type="paragraph" w:styleId="a6">
    <w:name w:val="header"/>
    <w:basedOn w:val="a"/>
    <w:link w:val="a7"/>
    <w:unhideWhenUsed/>
    <w:rsid w:val="00555B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555BFE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555BF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555BFE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57592"/>
  </w:style>
  <w:style w:type="table" w:styleId="aa">
    <w:name w:val="Table Grid"/>
    <w:basedOn w:val="a1"/>
    <w:rsid w:val="0085759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857592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rsid w:val="008575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857592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857592"/>
    <w:rPr>
      <w:rFonts w:ascii="Courier New" w:eastAsia="Times New Roman" w:hAnsi="Courier New" w:cs="Courier New"/>
    </w:rPr>
  </w:style>
  <w:style w:type="paragraph" w:customStyle="1" w:styleId="af">
    <w:name w:val="Знак Знак Знак Знак"/>
    <w:basedOn w:val="a"/>
    <w:rsid w:val="0085759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rsid w:val="00857592"/>
  </w:style>
  <w:style w:type="paragraph" w:customStyle="1" w:styleId="ConsPlusTitle">
    <w:name w:val="ConsPlusTitle"/>
    <w:uiPriority w:val="99"/>
    <w:rsid w:val="008575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2">
    <w:name w:val="Обычный1"/>
    <w:uiPriority w:val="99"/>
    <w:rsid w:val="00857592"/>
    <w:pPr>
      <w:widowControl w:val="0"/>
      <w:ind w:firstLine="400"/>
      <w:jc w:val="both"/>
    </w:pPr>
    <w:rPr>
      <w:rFonts w:ascii="Times New Roman" w:eastAsia="Times New Roman" w:hAnsi="Times New Roman"/>
      <w:noProof/>
      <w:color w:val="000000"/>
      <w:sz w:val="24"/>
      <w:szCs w:val="24"/>
    </w:rPr>
  </w:style>
  <w:style w:type="paragraph" w:customStyle="1" w:styleId="ConsNonformat">
    <w:name w:val="ConsNonformat"/>
    <w:uiPriority w:val="99"/>
    <w:rsid w:val="0085759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57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3">
    <w:name w:val="Сетка таблицы1"/>
    <w:basedOn w:val="a1"/>
    <w:next w:val="aa"/>
    <w:rsid w:val="008575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8575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857592"/>
  </w:style>
  <w:style w:type="character" w:styleId="af0">
    <w:name w:val="annotation reference"/>
    <w:rsid w:val="00857592"/>
    <w:rPr>
      <w:sz w:val="16"/>
      <w:szCs w:val="16"/>
    </w:rPr>
  </w:style>
  <w:style w:type="paragraph" w:styleId="af1">
    <w:name w:val="annotation text"/>
    <w:basedOn w:val="a"/>
    <w:link w:val="af2"/>
    <w:rsid w:val="00857592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85759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rsid w:val="00857592"/>
    <w:rPr>
      <w:b/>
      <w:bCs/>
    </w:rPr>
  </w:style>
  <w:style w:type="character" w:customStyle="1" w:styleId="af4">
    <w:name w:val="Тема примечания Знак"/>
    <w:basedOn w:val="af2"/>
    <w:link w:val="af3"/>
    <w:rsid w:val="00857592"/>
    <w:rPr>
      <w:rFonts w:ascii="Times New Roman" w:eastAsia="Times New Roman" w:hAnsi="Times New Roman"/>
      <w:b/>
      <w:bCs/>
    </w:rPr>
  </w:style>
  <w:style w:type="paragraph" w:customStyle="1" w:styleId="14">
    <w:name w:val="Абзац списка1"/>
    <w:basedOn w:val="a"/>
    <w:rsid w:val="00857592"/>
    <w:pPr>
      <w:spacing w:after="200" w:line="276" w:lineRule="auto"/>
      <w:ind w:left="720" w:firstLine="0"/>
      <w:jc w:val="left"/>
    </w:pPr>
    <w:rPr>
      <w:rFonts w:eastAsia="Times New Roman" w:cs="Calibri"/>
      <w:lang w:eastAsia="ru-RU"/>
    </w:rPr>
  </w:style>
  <w:style w:type="character" w:styleId="af5">
    <w:name w:val="Hyperlink"/>
    <w:uiPriority w:val="99"/>
    <w:semiHidden/>
    <w:unhideWhenUsed/>
    <w:rsid w:val="00857592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857592"/>
    <w:rPr>
      <w:color w:val="800080"/>
      <w:u w:val="single"/>
    </w:rPr>
  </w:style>
  <w:style w:type="paragraph" w:customStyle="1" w:styleId="xl65">
    <w:name w:val="xl65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575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xl84">
    <w:name w:val="xl84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575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xl87">
    <w:name w:val="xl87"/>
    <w:basedOn w:val="a"/>
    <w:rsid w:val="008575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xl88">
    <w:name w:val="xl88"/>
    <w:basedOn w:val="a"/>
    <w:rsid w:val="008575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xl89">
    <w:name w:val="xl89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575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75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75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7592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7592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857592"/>
  </w:style>
  <w:style w:type="numbering" w:customStyle="1" w:styleId="120">
    <w:name w:val="Нет списка12"/>
    <w:next w:val="a2"/>
    <w:uiPriority w:val="99"/>
    <w:semiHidden/>
    <w:unhideWhenUsed/>
    <w:rsid w:val="00857592"/>
  </w:style>
  <w:style w:type="table" w:customStyle="1" w:styleId="3">
    <w:name w:val="Сетка таблицы3"/>
    <w:basedOn w:val="a1"/>
    <w:next w:val="aa"/>
    <w:rsid w:val="00857592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a"/>
    <w:rsid w:val="0085759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rsid w:val="0085759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85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642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5C7445"/>
    <w:pPr>
      <w:ind w:left="720"/>
      <w:contextualSpacing/>
    </w:pPr>
  </w:style>
  <w:style w:type="paragraph" w:styleId="a6">
    <w:name w:val="header"/>
    <w:basedOn w:val="a"/>
    <w:link w:val="a7"/>
    <w:unhideWhenUsed/>
    <w:rsid w:val="00555B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555BFE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555BF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555BFE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57592"/>
  </w:style>
  <w:style w:type="table" w:styleId="aa">
    <w:name w:val="Table Grid"/>
    <w:basedOn w:val="a1"/>
    <w:rsid w:val="0085759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857592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rsid w:val="008575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857592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857592"/>
    <w:rPr>
      <w:rFonts w:ascii="Courier New" w:eastAsia="Times New Roman" w:hAnsi="Courier New" w:cs="Courier New"/>
    </w:rPr>
  </w:style>
  <w:style w:type="paragraph" w:customStyle="1" w:styleId="af">
    <w:name w:val="Знак Знак Знак Знак"/>
    <w:basedOn w:val="a"/>
    <w:rsid w:val="0085759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rsid w:val="00857592"/>
  </w:style>
  <w:style w:type="paragraph" w:customStyle="1" w:styleId="ConsPlusTitle">
    <w:name w:val="ConsPlusTitle"/>
    <w:uiPriority w:val="99"/>
    <w:rsid w:val="008575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2">
    <w:name w:val="Обычный1"/>
    <w:uiPriority w:val="99"/>
    <w:rsid w:val="00857592"/>
    <w:pPr>
      <w:widowControl w:val="0"/>
      <w:ind w:firstLine="400"/>
      <w:jc w:val="both"/>
    </w:pPr>
    <w:rPr>
      <w:rFonts w:ascii="Times New Roman" w:eastAsia="Times New Roman" w:hAnsi="Times New Roman"/>
      <w:noProof/>
      <w:color w:val="000000"/>
      <w:sz w:val="24"/>
      <w:szCs w:val="24"/>
    </w:rPr>
  </w:style>
  <w:style w:type="paragraph" w:customStyle="1" w:styleId="ConsNonformat">
    <w:name w:val="ConsNonformat"/>
    <w:uiPriority w:val="99"/>
    <w:rsid w:val="0085759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57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3">
    <w:name w:val="Сетка таблицы1"/>
    <w:basedOn w:val="a1"/>
    <w:next w:val="aa"/>
    <w:rsid w:val="008575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8575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857592"/>
  </w:style>
  <w:style w:type="character" w:styleId="af0">
    <w:name w:val="annotation reference"/>
    <w:rsid w:val="00857592"/>
    <w:rPr>
      <w:sz w:val="16"/>
      <w:szCs w:val="16"/>
    </w:rPr>
  </w:style>
  <w:style w:type="paragraph" w:styleId="af1">
    <w:name w:val="annotation text"/>
    <w:basedOn w:val="a"/>
    <w:link w:val="af2"/>
    <w:rsid w:val="00857592"/>
    <w:pPr>
      <w:spacing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85759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rsid w:val="00857592"/>
    <w:rPr>
      <w:b/>
      <w:bCs/>
    </w:rPr>
  </w:style>
  <w:style w:type="character" w:customStyle="1" w:styleId="af4">
    <w:name w:val="Тема примечания Знак"/>
    <w:basedOn w:val="af2"/>
    <w:link w:val="af3"/>
    <w:rsid w:val="00857592"/>
    <w:rPr>
      <w:rFonts w:ascii="Times New Roman" w:eastAsia="Times New Roman" w:hAnsi="Times New Roman"/>
      <w:b/>
      <w:bCs/>
    </w:rPr>
  </w:style>
  <w:style w:type="paragraph" w:customStyle="1" w:styleId="14">
    <w:name w:val="Абзац списка1"/>
    <w:basedOn w:val="a"/>
    <w:rsid w:val="00857592"/>
    <w:pPr>
      <w:spacing w:after="200" w:line="276" w:lineRule="auto"/>
      <w:ind w:left="720" w:firstLine="0"/>
      <w:jc w:val="left"/>
    </w:pPr>
    <w:rPr>
      <w:rFonts w:eastAsia="Times New Roman" w:cs="Calibri"/>
      <w:lang w:eastAsia="ru-RU"/>
    </w:rPr>
  </w:style>
  <w:style w:type="character" w:styleId="af5">
    <w:name w:val="Hyperlink"/>
    <w:uiPriority w:val="99"/>
    <w:semiHidden/>
    <w:unhideWhenUsed/>
    <w:rsid w:val="00857592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857592"/>
    <w:rPr>
      <w:color w:val="800080"/>
      <w:u w:val="single"/>
    </w:rPr>
  </w:style>
  <w:style w:type="paragraph" w:customStyle="1" w:styleId="xl65">
    <w:name w:val="xl65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575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xl84">
    <w:name w:val="xl84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575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xl87">
    <w:name w:val="xl87"/>
    <w:basedOn w:val="a"/>
    <w:rsid w:val="008575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xl88">
    <w:name w:val="xl88"/>
    <w:basedOn w:val="a"/>
    <w:rsid w:val="008575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40"/>
      <w:szCs w:val="40"/>
      <w:lang w:eastAsia="ru-RU"/>
    </w:rPr>
  </w:style>
  <w:style w:type="paragraph" w:customStyle="1" w:styleId="xl89">
    <w:name w:val="xl89"/>
    <w:basedOn w:val="a"/>
    <w:rsid w:val="00857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575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575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575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57592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57592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857592"/>
  </w:style>
  <w:style w:type="numbering" w:customStyle="1" w:styleId="120">
    <w:name w:val="Нет списка12"/>
    <w:next w:val="a2"/>
    <w:uiPriority w:val="99"/>
    <w:semiHidden/>
    <w:unhideWhenUsed/>
    <w:rsid w:val="00857592"/>
  </w:style>
  <w:style w:type="table" w:customStyle="1" w:styleId="3">
    <w:name w:val="Сетка таблицы3"/>
    <w:basedOn w:val="a1"/>
    <w:next w:val="aa"/>
    <w:rsid w:val="00857592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a"/>
    <w:rsid w:val="0085759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rsid w:val="0085759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85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EA95A2B367FF95BCCBC26EBF32D61ECF765990445DD02D7FB3D1722B81FD1BA3C6AD2537EBBBECPBD4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EA95A2B367FF95BCCBC26EBF32D61ECF72589E4E5BD02D7FB3D1722B81FD1BA3C6AD2537EBB3E5PBD3F" TargetMode="External"/><Relationship Id="rId17" Type="http://schemas.openxmlformats.org/officeDocument/2006/relationships/hyperlink" Target="consultantplus://offline/ref=9187627686355BB80F0DA62BCF8635FFDEC9BB3DF25766DE0FA93950D2B3412A97C81DB85C50CA0CMAT7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8403;fld=134;dst=10098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EA95A2B367FF95BCCBC26EBF32D61EC7715F9F4E528D2777EADD70P2D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EA95A2B367FF95BCCBC26EBF32D61ECF725C98465ED02D7FB3D1722B81FD1BA3C6AD2537EBBBEDPBD7F" TargetMode="External"/><Relationship Id="rId10" Type="http://schemas.openxmlformats.org/officeDocument/2006/relationships/hyperlink" Target="consultantplus://offline/ref=10EA95A2B367FF95BCCBC26EBF32D61EC774559841528D2777EADD70P2DC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7A06BCB9E3EEBDD5C39D5C998125426CD69C23FDEAC43B9EAD547177AF4BB370EC5567BFB42231n4J" TargetMode="External"/><Relationship Id="rId14" Type="http://schemas.openxmlformats.org/officeDocument/2006/relationships/hyperlink" Target="consultantplus://offline/ref=10EA95A2B367FF95BCCBC26EBF32D61ECF765990445DD02D7FB3D1722B81FD1BA3C6AD2537EBBBECPBD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91FC-AF56-4AD4-894B-4D2CFC1B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1653</TotalTime>
  <Pages>25</Pages>
  <Words>7923</Words>
  <Characters>45164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dc:description/>
  <cp:lastModifiedBy>ADMIN</cp:lastModifiedBy>
  <cp:revision>31</cp:revision>
  <cp:lastPrinted>2023-07-27T06:00:00Z</cp:lastPrinted>
  <dcterms:created xsi:type="dcterms:W3CDTF">2020-07-14T22:19:00Z</dcterms:created>
  <dcterms:modified xsi:type="dcterms:W3CDTF">2023-12-04T08:23:00Z</dcterms:modified>
</cp:coreProperties>
</file>